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A37CA" w14:textId="77777777" w:rsidR="0063329A" w:rsidRDefault="0078258A">
      <w:pPr>
        <w:ind w:left="3100" w:right="3100"/>
        <w:rPr>
          <w:sz w:val="2"/>
        </w:rPr>
      </w:pPr>
      <w:r>
        <w:pict w14:anchorId="7168BE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76.5pt">
            <v:imagedata r:id="rId7" o:title=""/>
          </v:shape>
        </w:pict>
      </w:r>
    </w:p>
    <w:p w14:paraId="06DB065F" w14:textId="77777777" w:rsidR="0063329A" w:rsidRDefault="0063329A">
      <w:pPr>
        <w:spacing w:after="160" w:line="240" w:lineRule="exact"/>
      </w:pPr>
    </w:p>
    <w:tbl>
      <w:tblPr>
        <w:tblW w:w="0" w:type="auto"/>
        <w:tblLayout w:type="fixed"/>
        <w:tblLook w:val="04A0" w:firstRow="1" w:lastRow="0" w:firstColumn="1" w:lastColumn="0" w:noHBand="0" w:noVBand="1"/>
      </w:tblPr>
      <w:tblGrid>
        <w:gridCol w:w="9620"/>
      </w:tblGrid>
      <w:tr w:rsidR="0063329A" w14:paraId="00DB9B9B" w14:textId="77777777">
        <w:tc>
          <w:tcPr>
            <w:tcW w:w="9620" w:type="dxa"/>
            <w:shd w:val="clear" w:color="666553" w:fill="666553"/>
            <w:tcMar>
              <w:top w:w="30" w:type="dxa"/>
              <w:left w:w="0" w:type="dxa"/>
              <w:bottom w:w="0" w:type="dxa"/>
              <w:right w:w="0" w:type="dxa"/>
            </w:tcMar>
            <w:vAlign w:val="center"/>
          </w:tcPr>
          <w:p w14:paraId="1B9010A7" w14:textId="77777777" w:rsidR="0063329A" w:rsidRDefault="0078258A">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03ED40FC" w14:textId="77777777" w:rsidR="0063329A" w:rsidRDefault="0078258A">
      <w:pPr>
        <w:spacing w:line="240" w:lineRule="exact"/>
      </w:pPr>
      <w:r>
        <w:t xml:space="preserve"> </w:t>
      </w:r>
    </w:p>
    <w:p w14:paraId="3FE2B573" w14:textId="77777777" w:rsidR="0063329A" w:rsidRDefault="0063329A">
      <w:pPr>
        <w:spacing w:after="120" w:line="240" w:lineRule="exact"/>
      </w:pPr>
    </w:p>
    <w:p w14:paraId="7757E110" w14:textId="77777777" w:rsidR="0063329A" w:rsidRDefault="0078258A">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01620D11" w14:textId="77777777" w:rsidR="0063329A" w:rsidRPr="00F45A34" w:rsidRDefault="0063329A">
      <w:pPr>
        <w:spacing w:line="240" w:lineRule="exact"/>
        <w:rPr>
          <w:lang w:val="fr-FR"/>
        </w:rPr>
      </w:pPr>
    </w:p>
    <w:p w14:paraId="299BE82B" w14:textId="77777777" w:rsidR="0063329A" w:rsidRPr="00F45A34" w:rsidRDefault="0063329A">
      <w:pPr>
        <w:spacing w:line="240" w:lineRule="exact"/>
        <w:rPr>
          <w:lang w:val="fr-FR"/>
        </w:rPr>
      </w:pPr>
    </w:p>
    <w:p w14:paraId="5D268CCB" w14:textId="77777777" w:rsidR="0063329A" w:rsidRPr="00F45A34" w:rsidRDefault="0063329A">
      <w:pPr>
        <w:spacing w:line="240" w:lineRule="exact"/>
        <w:rPr>
          <w:lang w:val="fr-FR"/>
        </w:rPr>
      </w:pPr>
    </w:p>
    <w:p w14:paraId="2AF41E8D" w14:textId="77777777" w:rsidR="0063329A" w:rsidRPr="00F45A34" w:rsidRDefault="0063329A">
      <w:pPr>
        <w:spacing w:line="240" w:lineRule="exact"/>
        <w:rPr>
          <w:lang w:val="fr-FR"/>
        </w:rPr>
      </w:pPr>
    </w:p>
    <w:p w14:paraId="7244DE70" w14:textId="77777777" w:rsidR="0063329A" w:rsidRPr="00F45A34" w:rsidRDefault="0063329A">
      <w:pPr>
        <w:spacing w:line="240" w:lineRule="exact"/>
        <w:rPr>
          <w:lang w:val="fr-FR"/>
        </w:rPr>
      </w:pPr>
    </w:p>
    <w:p w14:paraId="57165902" w14:textId="77777777" w:rsidR="0063329A" w:rsidRPr="00F45A34" w:rsidRDefault="0063329A">
      <w:pPr>
        <w:spacing w:line="240" w:lineRule="exact"/>
        <w:rPr>
          <w:lang w:val="fr-FR"/>
        </w:rPr>
      </w:pPr>
    </w:p>
    <w:p w14:paraId="0F619857" w14:textId="77777777" w:rsidR="0063329A" w:rsidRPr="00F45A34" w:rsidRDefault="0063329A">
      <w:pPr>
        <w:spacing w:line="240" w:lineRule="exact"/>
        <w:rPr>
          <w:lang w:val="fr-FR"/>
        </w:rPr>
      </w:pPr>
    </w:p>
    <w:p w14:paraId="2E1E09B0" w14:textId="77777777" w:rsidR="0063329A" w:rsidRPr="00F45A34" w:rsidRDefault="0063329A">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63329A" w:rsidRPr="00F45A34" w14:paraId="62993B4B"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E637DA6" w14:textId="77777777" w:rsidR="0078258A" w:rsidRDefault="0078258A">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Entretien des Groupes électrogènes dans les bâtiments gérés par l’UFR SCIENCES </w:t>
            </w:r>
          </w:p>
          <w:p w14:paraId="516674BC" w14:textId="0F45881B" w:rsidR="0063329A" w:rsidRDefault="0078258A">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De</w:t>
            </w:r>
            <w:r>
              <w:rPr>
                <w:rFonts w:ascii="Trebuchet MS" w:eastAsia="Trebuchet MS" w:hAnsi="Trebuchet MS" w:cs="Trebuchet MS"/>
                <w:b/>
                <w:color w:val="000000"/>
                <w:sz w:val="28"/>
                <w:lang w:val="fr-FR"/>
              </w:rPr>
              <w:t xml:space="preserve"> l’Université Paris Saclay</w:t>
            </w:r>
          </w:p>
        </w:tc>
      </w:tr>
    </w:tbl>
    <w:p w14:paraId="2B8494C6" w14:textId="77777777" w:rsidR="0063329A" w:rsidRPr="00F45A34" w:rsidRDefault="0078258A">
      <w:pPr>
        <w:spacing w:line="240" w:lineRule="exact"/>
        <w:rPr>
          <w:lang w:val="fr-FR"/>
        </w:rPr>
      </w:pPr>
      <w:r w:rsidRPr="00F45A34">
        <w:rPr>
          <w:lang w:val="fr-FR"/>
        </w:rPr>
        <w:t xml:space="preserve"> </w:t>
      </w:r>
    </w:p>
    <w:p w14:paraId="184C3252" w14:textId="77777777" w:rsidR="0063329A" w:rsidRPr="00F45A34" w:rsidRDefault="0063329A">
      <w:pPr>
        <w:spacing w:line="240" w:lineRule="exact"/>
        <w:rPr>
          <w:lang w:val="fr-FR"/>
        </w:rPr>
      </w:pPr>
    </w:p>
    <w:p w14:paraId="3E3324B8" w14:textId="77777777" w:rsidR="0063329A" w:rsidRPr="00F45A34" w:rsidRDefault="0063329A">
      <w:pPr>
        <w:spacing w:line="240" w:lineRule="exact"/>
        <w:rPr>
          <w:lang w:val="fr-FR"/>
        </w:rPr>
      </w:pPr>
    </w:p>
    <w:p w14:paraId="4B1471C6" w14:textId="77777777" w:rsidR="0063329A" w:rsidRPr="00F45A34" w:rsidRDefault="0063329A">
      <w:pPr>
        <w:spacing w:line="240" w:lineRule="exact"/>
        <w:rPr>
          <w:lang w:val="fr-FR"/>
        </w:rPr>
      </w:pPr>
    </w:p>
    <w:p w14:paraId="6A5D84FB" w14:textId="77777777" w:rsidR="0063329A" w:rsidRPr="00F45A34" w:rsidRDefault="0063329A">
      <w:pPr>
        <w:spacing w:line="240" w:lineRule="exact"/>
        <w:rPr>
          <w:lang w:val="fr-FR"/>
        </w:rPr>
      </w:pPr>
    </w:p>
    <w:p w14:paraId="20C37909" w14:textId="77777777" w:rsidR="0063329A" w:rsidRPr="00F45A34" w:rsidRDefault="0063329A">
      <w:pPr>
        <w:spacing w:after="40" w:line="240" w:lineRule="exact"/>
        <w:rPr>
          <w:lang w:val="fr-FR"/>
        </w:rPr>
      </w:pPr>
    </w:p>
    <w:p w14:paraId="06071EAC" w14:textId="6588F56C" w:rsidR="0063329A" w:rsidRDefault="0078258A">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p w14:paraId="523C2F3D" w14:textId="77777777" w:rsidR="00F45A34" w:rsidRDefault="00F45A34">
      <w:pPr>
        <w:spacing w:after="40"/>
        <w:ind w:left="1780" w:right="1680"/>
        <w:rPr>
          <w:rFonts w:ascii="Trebuchet MS" w:eastAsia="Trebuchet MS" w:hAnsi="Trebuchet MS" w:cs="Trebuchet MS"/>
          <w:color w:val="000000"/>
          <w:sz w:val="14"/>
          <w:lang w:val="fr-FR"/>
        </w:rPr>
      </w:pP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F45A34" w14:paraId="263AFC59" w14:textId="77777777" w:rsidTr="00D42D16">
        <w:trPr>
          <w:trHeight w:val="90"/>
        </w:trPr>
        <w:tc>
          <w:tcPr>
            <w:tcW w:w="1940" w:type="dxa"/>
            <w:vMerge w:val="restart"/>
            <w:tcMar>
              <w:top w:w="0" w:type="dxa"/>
              <w:left w:w="0" w:type="dxa"/>
              <w:bottom w:w="0" w:type="dxa"/>
              <w:right w:w="0" w:type="dxa"/>
            </w:tcMar>
            <w:vAlign w:val="center"/>
          </w:tcPr>
          <w:p w14:paraId="3E4F92E7" w14:textId="77777777" w:rsidR="00F45A34" w:rsidRDefault="00F45A34" w:rsidP="00D42D16">
            <w:pPr>
              <w:rPr>
                <w:rFonts w:ascii="Trebuchet MS" w:eastAsia="Trebuchet MS" w:hAnsi="Trebuchet MS" w:cs="Trebuchet MS"/>
                <w:b/>
                <w:color w:val="000000"/>
                <w:lang w:val="fr-FR"/>
              </w:rPr>
            </w:pPr>
            <w:r>
              <w:rPr>
                <w:rFonts w:ascii="Trebuchet MS" w:eastAsia="Trebuchet MS" w:hAnsi="Trebuchet MS" w:cs="Trebuchet MS"/>
                <w:b/>
                <w:color w:val="000000"/>
                <w:lang w:val="fr-FR"/>
              </w:rPr>
              <w:t>MARCHE N°</w:t>
            </w:r>
          </w:p>
        </w:tc>
        <w:tc>
          <w:tcPr>
            <w:tcW w:w="23" w:type="dxa"/>
            <w:tcMar>
              <w:top w:w="0" w:type="dxa"/>
              <w:left w:w="0" w:type="dxa"/>
              <w:bottom w:w="0" w:type="dxa"/>
              <w:right w:w="0" w:type="dxa"/>
            </w:tcMar>
          </w:tcPr>
          <w:p w14:paraId="0DC370E7" w14:textId="77777777" w:rsidR="00F45A34" w:rsidRDefault="00F45A34" w:rsidP="00D42D16">
            <w:pPr>
              <w:rPr>
                <w:sz w:val="2"/>
              </w:rPr>
            </w:pPr>
          </w:p>
        </w:tc>
        <w:tc>
          <w:tcPr>
            <w:tcW w:w="420" w:type="dxa"/>
            <w:tcMar>
              <w:top w:w="0" w:type="dxa"/>
              <w:left w:w="0" w:type="dxa"/>
              <w:bottom w:w="0" w:type="dxa"/>
              <w:right w:w="0" w:type="dxa"/>
            </w:tcMar>
          </w:tcPr>
          <w:p w14:paraId="1DCEFE40" w14:textId="77777777" w:rsidR="00F45A34" w:rsidRDefault="00F45A34" w:rsidP="00D42D16">
            <w:pPr>
              <w:rPr>
                <w:sz w:val="2"/>
              </w:rPr>
            </w:pPr>
          </w:p>
        </w:tc>
        <w:tc>
          <w:tcPr>
            <w:tcW w:w="420" w:type="dxa"/>
            <w:tcMar>
              <w:top w:w="0" w:type="dxa"/>
              <w:left w:w="0" w:type="dxa"/>
              <w:bottom w:w="0" w:type="dxa"/>
              <w:right w:w="0" w:type="dxa"/>
            </w:tcMar>
          </w:tcPr>
          <w:p w14:paraId="28FC96CC" w14:textId="77777777" w:rsidR="00F45A34" w:rsidRDefault="00F45A34" w:rsidP="00D42D16">
            <w:pPr>
              <w:rPr>
                <w:sz w:val="2"/>
              </w:rPr>
            </w:pPr>
          </w:p>
        </w:tc>
        <w:tc>
          <w:tcPr>
            <w:tcW w:w="420" w:type="dxa"/>
            <w:tcMar>
              <w:top w:w="0" w:type="dxa"/>
              <w:left w:w="0" w:type="dxa"/>
              <w:bottom w:w="0" w:type="dxa"/>
              <w:right w:w="0" w:type="dxa"/>
            </w:tcMar>
          </w:tcPr>
          <w:p w14:paraId="7D31D6C3" w14:textId="77777777" w:rsidR="00F45A34" w:rsidRDefault="00F45A34" w:rsidP="00D42D16">
            <w:pPr>
              <w:rPr>
                <w:sz w:val="2"/>
              </w:rPr>
            </w:pPr>
          </w:p>
        </w:tc>
        <w:tc>
          <w:tcPr>
            <w:tcW w:w="420" w:type="dxa"/>
            <w:tcMar>
              <w:top w:w="0" w:type="dxa"/>
              <w:left w:w="0" w:type="dxa"/>
              <w:bottom w:w="0" w:type="dxa"/>
              <w:right w:w="0" w:type="dxa"/>
            </w:tcMar>
          </w:tcPr>
          <w:p w14:paraId="7C09020E" w14:textId="77777777" w:rsidR="00F45A34" w:rsidRDefault="00F45A34" w:rsidP="00D42D16">
            <w:pPr>
              <w:rPr>
                <w:sz w:val="2"/>
              </w:rPr>
            </w:pPr>
          </w:p>
        </w:tc>
        <w:tc>
          <w:tcPr>
            <w:tcW w:w="420" w:type="dxa"/>
            <w:tcMar>
              <w:top w:w="0" w:type="dxa"/>
              <w:left w:w="0" w:type="dxa"/>
              <w:bottom w:w="0" w:type="dxa"/>
              <w:right w:w="0" w:type="dxa"/>
            </w:tcMar>
          </w:tcPr>
          <w:p w14:paraId="00A0BFD0" w14:textId="77777777" w:rsidR="00F45A34" w:rsidRDefault="00F45A34" w:rsidP="00D42D16">
            <w:pPr>
              <w:rPr>
                <w:sz w:val="2"/>
              </w:rPr>
            </w:pPr>
          </w:p>
        </w:tc>
        <w:tc>
          <w:tcPr>
            <w:tcW w:w="420" w:type="dxa"/>
            <w:tcMar>
              <w:top w:w="0" w:type="dxa"/>
              <w:left w:w="0" w:type="dxa"/>
              <w:bottom w:w="0" w:type="dxa"/>
              <w:right w:w="0" w:type="dxa"/>
            </w:tcMar>
          </w:tcPr>
          <w:p w14:paraId="31EB3141" w14:textId="77777777" w:rsidR="00F45A34" w:rsidRDefault="00F45A34" w:rsidP="00D42D16">
            <w:pPr>
              <w:rPr>
                <w:sz w:val="2"/>
              </w:rPr>
            </w:pPr>
          </w:p>
        </w:tc>
        <w:tc>
          <w:tcPr>
            <w:tcW w:w="420" w:type="dxa"/>
            <w:tcMar>
              <w:top w:w="0" w:type="dxa"/>
              <w:left w:w="0" w:type="dxa"/>
              <w:bottom w:w="0" w:type="dxa"/>
              <w:right w:w="0" w:type="dxa"/>
            </w:tcMar>
          </w:tcPr>
          <w:p w14:paraId="26CD6847" w14:textId="77777777" w:rsidR="00F45A34" w:rsidRDefault="00F45A34" w:rsidP="00D42D16">
            <w:pPr>
              <w:rPr>
                <w:sz w:val="2"/>
              </w:rPr>
            </w:pPr>
          </w:p>
        </w:tc>
        <w:tc>
          <w:tcPr>
            <w:tcW w:w="420" w:type="dxa"/>
            <w:tcMar>
              <w:top w:w="0" w:type="dxa"/>
              <w:left w:w="0" w:type="dxa"/>
              <w:bottom w:w="0" w:type="dxa"/>
              <w:right w:w="0" w:type="dxa"/>
            </w:tcMar>
          </w:tcPr>
          <w:p w14:paraId="31262CB8" w14:textId="77777777" w:rsidR="00F45A34" w:rsidRDefault="00F45A34" w:rsidP="00D42D16">
            <w:pPr>
              <w:rPr>
                <w:sz w:val="2"/>
              </w:rPr>
            </w:pPr>
          </w:p>
        </w:tc>
        <w:tc>
          <w:tcPr>
            <w:tcW w:w="420" w:type="dxa"/>
            <w:tcMar>
              <w:top w:w="0" w:type="dxa"/>
              <w:left w:w="0" w:type="dxa"/>
              <w:bottom w:w="0" w:type="dxa"/>
              <w:right w:w="0" w:type="dxa"/>
            </w:tcMar>
          </w:tcPr>
          <w:p w14:paraId="208E6487" w14:textId="77777777" w:rsidR="00F45A34" w:rsidRDefault="00F45A34" w:rsidP="00D42D16">
            <w:pPr>
              <w:rPr>
                <w:sz w:val="2"/>
              </w:rPr>
            </w:pPr>
          </w:p>
        </w:tc>
        <w:tc>
          <w:tcPr>
            <w:tcW w:w="420" w:type="dxa"/>
            <w:tcMar>
              <w:top w:w="0" w:type="dxa"/>
              <w:left w:w="0" w:type="dxa"/>
              <w:bottom w:w="0" w:type="dxa"/>
              <w:right w:w="0" w:type="dxa"/>
            </w:tcMar>
          </w:tcPr>
          <w:p w14:paraId="11B34A6D" w14:textId="77777777" w:rsidR="00F45A34" w:rsidRDefault="00F45A34" w:rsidP="00D42D16">
            <w:pPr>
              <w:rPr>
                <w:sz w:val="2"/>
              </w:rPr>
            </w:pPr>
          </w:p>
        </w:tc>
      </w:tr>
      <w:tr w:rsidR="00F45A34" w14:paraId="00A2CDB3" w14:textId="77777777" w:rsidTr="00D42D16">
        <w:trPr>
          <w:trHeight w:val="252"/>
        </w:trPr>
        <w:tc>
          <w:tcPr>
            <w:tcW w:w="1940" w:type="dxa"/>
            <w:vMerge/>
            <w:tcMar>
              <w:top w:w="0" w:type="dxa"/>
              <w:left w:w="0" w:type="dxa"/>
              <w:bottom w:w="0" w:type="dxa"/>
              <w:right w:w="0" w:type="dxa"/>
            </w:tcMar>
          </w:tcPr>
          <w:p w14:paraId="3FEF9BC4" w14:textId="77777777" w:rsidR="00F45A34" w:rsidRDefault="00F45A34" w:rsidP="00D42D16"/>
        </w:tc>
        <w:tc>
          <w:tcPr>
            <w:tcW w:w="23" w:type="dxa"/>
            <w:tcMar>
              <w:top w:w="0" w:type="dxa"/>
              <w:left w:w="0" w:type="dxa"/>
              <w:bottom w:w="0" w:type="dxa"/>
              <w:right w:w="0" w:type="dxa"/>
            </w:tcMar>
          </w:tcPr>
          <w:p w14:paraId="66377D96" w14:textId="77777777" w:rsidR="00F45A34" w:rsidRDefault="00F45A34" w:rsidP="00D42D16">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79D9E1AB" w14:textId="77777777" w:rsidR="00F45A34" w:rsidRDefault="00F45A34" w:rsidP="00D42D1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6B358D4" w14:textId="77777777" w:rsidR="00F45A34" w:rsidRDefault="00F45A34" w:rsidP="00D42D1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96392A9" w14:textId="77777777" w:rsidR="00F45A34" w:rsidRDefault="00F45A34" w:rsidP="00D42D1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BFE287A" w14:textId="77777777" w:rsidR="00F45A34" w:rsidRDefault="00F45A34" w:rsidP="00D42D1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06383F3" w14:textId="77777777" w:rsidR="00F45A34" w:rsidRDefault="00F45A34" w:rsidP="00D42D1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4C9BA87" w14:textId="77777777" w:rsidR="00F45A34" w:rsidRDefault="00F45A34" w:rsidP="00D42D1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A0577D4" w14:textId="77777777" w:rsidR="00F45A34" w:rsidRDefault="00F45A34" w:rsidP="00D42D1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ED2DD5D" w14:textId="77777777" w:rsidR="00F45A34" w:rsidRDefault="00F45A34" w:rsidP="00D42D1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A830836" w14:textId="77777777" w:rsidR="00F45A34" w:rsidRDefault="00F45A34" w:rsidP="00D42D1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5FDEC7C6" w14:textId="77777777" w:rsidR="00F45A34" w:rsidRDefault="00F45A34" w:rsidP="00D42D1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bl>
    <w:p w14:paraId="173CC43A" w14:textId="77777777" w:rsidR="0063329A" w:rsidRDefault="0078258A">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63329A" w14:paraId="480E0BCF" w14:textId="77777777">
        <w:trPr>
          <w:trHeight w:val="346"/>
        </w:trPr>
        <w:tc>
          <w:tcPr>
            <w:tcW w:w="1940" w:type="dxa"/>
            <w:tcMar>
              <w:top w:w="0" w:type="dxa"/>
              <w:left w:w="0" w:type="dxa"/>
              <w:bottom w:w="0" w:type="dxa"/>
              <w:right w:w="0" w:type="dxa"/>
            </w:tcMar>
            <w:vAlign w:val="center"/>
          </w:tcPr>
          <w:p w14:paraId="11409A93" w14:textId="77777777" w:rsidR="0063329A" w:rsidRDefault="0078258A">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7676A109" w14:textId="77777777" w:rsidR="0063329A" w:rsidRDefault="0063329A">
            <w:pPr>
              <w:rPr>
                <w:sz w:val="2"/>
              </w:rPr>
            </w:pPr>
          </w:p>
        </w:tc>
        <w:tc>
          <w:tcPr>
            <w:tcW w:w="4200" w:type="dxa"/>
            <w:tcMar>
              <w:top w:w="0" w:type="dxa"/>
              <w:left w:w="0" w:type="dxa"/>
              <w:bottom w:w="0" w:type="dxa"/>
              <w:right w:w="0" w:type="dxa"/>
            </w:tcMar>
            <w:vAlign w:val="center"/>
          </w:tcPr>
          <w:p w14:paraId="400CD9D8" w14:textId="77777777" w:rsidR="0063329A" w:rsidRDefault="0078258A">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5DE7E3F5" w14:textId="77777777" w:rsidR="0063329A" w:rsidRDefault="0078258A">
      <w:pPr>
        <w:spacing w:line="240" w:lineRule="exact"/>
      </w:pPr>
      <w:r>
        <w:t xml:space="preserve"> </w:t>
      </w:r>
    </w:p>
    <w:p w14:paraId="24210D17" w14:textId="77777777" w:rsidR="0063329A" w:rsidRDefault="0063329A">
      <w:pPr>
        <w:spacing w:after="100" w:line="240" w:lineRule="exact"/>
      </w:pPr>
    </w:p>
    <w:p w14:paraId="0862DE45" w14:textId="77777777" w:rsidR="00F45A34" w:rsidRDefault="00F45A34" w:rsidP="00F45A3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111E51B8" w14:textId="77777777" w:rsidR="00F45A34" w:rsidRDefault="00F45A34" w:rsidP="00F45A3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5331AE4C" w14:textId="77777777" w:rsidR="00F45A34" w:rsidRDefault="00F45A34" w:rsidP="00F45A3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606E81DF" w14:textId="77777777" w:rsidR="0063329A" w:rsidRDefault="0063329A">
      <w:pPr>
        <w:spacing w:line="279" w:lineRule="exact"/>
        <w:jc w:val="center"/>
        <w:rPr>
          <w:rFonts w:ascii="Trebuchet MS" w:eastAsia="Trebuchet MS" w:hAnsi="Trebuchet MS" w:cs="Trebuchet MS"/>
          <w:color w:val="000000"/>
          <w:lang w:val="fr-FR"/>
        </w:rPr>
        <w:sectPr w:rsidR="0063329A">
          <w:pgSz w:w="11900" w:h="16840"/>
          <w:pgMar w:top="1400" w:right="1140" w:bottom="1440" w:left="1140" w:header="1400" w:footer="1440" w:gutter="0"/>
          <w:cols w:space="708"/>
        </w:sectPr>
      </w:pPr>
    </w:p>
    <w:p w14:paraId="0A79236E" w14:textId="77777777" w:rsidR="0063329A" w:rsidRDefault="0063329A">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63329A" w14:paraId="0C5AC2BF" w14:textId="77777777" w:rsidTr="00F45A34">
        <w:trPr>
          <w:trHeight w:val="436"/>
        </w:trPr>
        <w:tc>
          <w:tcPr>
            <w:tcW w:w="9600" w:type="dxa"/>
            <w:gridSpan w:val="3"/>
            <w:tcBorders>
              <w:top w:val="single" w:sz="2" w:space="0" w:color="000000"/>
              <w:left w:val="single" w:sz="2" w:space="0" w:color="000000"/>
              <w:right w:val="single" w:sz="2" w:space="0" w:color="000000"/>
            </w:tcBorders>
            <w:shd w:val="clear" w:color="auto" w:fill="993366"/>
            <w:tcMar>
              <w:top w:w="0" w:type="dxa"/>
              <w:left w:w="0" w:type="dxa"/>
              <w:bottom w:w="0" w:type="dxa"/>
              <w:right w:w="0" w:type="dxa"/>
            </w:tcMar>
            <w:vAlign w:val="center"/>
          </w:tcPr>
          <w:p w14:paraId="6450D726" w14:textId="77777777" w:rsidR="0063329A" w:rsidRDefault="0078258A">
            <w:pPr>
              <w:pStyle w:val="Titletable"/>
              <w:jc w:val="center"/>
              <w:rPr>
                <w:lang w:val="fr-FR"/>
              </w:rPr>
            </w:pPr>
            <w:r>
              <w:rPr>
                <w:lang w:val="fr-FR"/>
              </w:rPr>
              <w:t>L'ESSENTIEL DE L'ACTE D'ENGAGEMENT</w:t>
            </w:r>
          </w:p>
        </w:tc>
      </w:tr>
      <w:tr w:rsidR="0063329A" w:rsidRPr="00F45A34" w14:paraId="169B69A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EDC91F" w14:textId="77777777" w:rsidR="0063329A" w:rsidRDefault="0063329A">
            <w:pPr>
              <w:spacing w:line="140" w:lineRule="exact"/>
              <w:rPr>
                <w:sz w:val="14"/>
              </w:rPr>
            </w:pPr>
          </w:p>
          <w:p w14:paraId="0D49526D" w14:textId="77777777" w:rsidR="0063329A" w:rsidRDefault="00F45A34">
            <w:pPr>
              <w:ind w:left="420"/>
              <w:rPr>
                <w:sz w:val="2"/>
              </w:rPr>
            </w:pPr>
            <w:r>
              <w:pict w14:anchorId="5A5D424B">
                <v:shape id="_x0000_i1026"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EBE0DC" w14:textId="77777777" w:rsidR="0063329A" w:rsidRDefault="0078258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E39C8" w14:textId="77777777" w:rsidR="0063329A" w:rsidRDefault="0078258A">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Entretien des </w:t>
            </w:r>
            <w:r>
              <w:rPr>
                <w:rFonts w:ascii="Trebuchet MS" w:eastAsia="Trebuchet MS" w:hAnsi="Trebuchet MS" w:cs="Trebuchet MS"/>
                <w:color w:val="000000"/>
                <w:sz w:val="20"/>
                <w:lang w:val="fr-FR"/>
              </w:rPr>
              <w:t>Groupes électrogènes dans les bâtiments gérés par l’UFR SCIENCES de l’Université Paris Saclay</w:t>
            </w:r>
          </w:p>
        </w:tc>
      </w:tr>
      <w:tr w:rsidR="0063329A" w14:paraId="4B2FA4D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31D847" w14:textId="77777777" w:rsidR="0063329A" w:rsidRPr="00F45A34" w:rsidRDefault="0063329A">
            <w:pPr>
              <w:spacing w:line="140" w:lineRule="exact"/>
              <w:rPr>
                <w:sz w:val="14"/>
                <w:lang w:val="fr-FR"/>
              </w:rPr>
            </w:pPr>
          </w:p>
          <w:p w14:paraId="0A43121C" w14:textId="77777777" w:rsidR="0063329A" w:rsidRDefault="00F45A34">
            <w:pPr>
              <w:ind w:left="420"/>
              <w:rPr>
                <w:sz w:val="2"/>
              </w:rPr>
            </w:pPr>
            <w:r>
              <w:pict w14:anchorId="46C51F2C">
                <v:shape id="_x0000_i1027"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1A6861" w14:textId="77777777" w:rsidR="0063329A" w:rsidRDefault="0078258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233185" w14:textId="77777777" w:rsidR="0063329A" w:rsidRDefault="0078258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63329A" w:rsidRPr="00F45A34" w14:paraId="6B2BDE6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D2B62C" w14:textId="77777777" w:rsidR="0063329A" w:rsidRDefault="0063329A">
            <w:pPr>
              <w:spacing w:line="140" w:lineRule="exact"/>
              <w:rPr>
                <w:sz w:val="14"/>
              </w:rPr>
            </w:pPr>
          </w:p>
          <w:p w14:paraId="17A3A46E" w14:textId="77777777" w:rsidR="0063329A" w:rsidRDefault="00F45A34">
            <w:pPr>
              <w:ind w:left="420"/>
              <w:rPr>
                <w:sz w:val="2"/>
              </w:rPr>
            </w:pPr>
            <w:r>
              <w:pict w14:anchorId="1349B25B">
                <v:shape id="_x0000_i1028"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E7DFE8" w14:textId="77777777" w:rsidR="0063329A" w:rsidRDefault="0078258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85C038" w14:textId="33F9DDC6" w:rsidR="0063329A" w:rsidRDefault="00F45A3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Marché public (partie forfaitaire) / </w:t>
            </w:r>
            <w:r w:rsidR="0078258A">
              <w:rPr>
                <w:rFonts w:ascii="Trebuchet MS" w:eastAsia="Trebuchet MS" w:hAnsi="Trebuchet MS" w:cs="Trebuchet MS"/>
                <w:color w:val="000000"/>
                <w:sz w:val="20"/>
                <w:lang w:val="fr-FR"/>
              </w:rPr>
              <w:t>Accord-cadre</w:t>
            </w:r>
            <w:r>
              <w:rPr>
                <w:rFonts w:ascii="Trebuchet MS" w:eastAsia="Trebuchet MS" w:hAnsi="Trebuchet MS" w:cs="Trebuchet MS"/>
                <w:color w:val="000000"/>
                <w:sz w:val="20"/>
                <w:lang w:val="fr-FR"/>
              </w:rPr>
              <w:t xml:space="preserve"> (partie à prix unitaires à bons de commande)</w:t>
            </w:r>
          </w:p>
        </w:tc>
      </w:tr>
      <w:tr w:rsidR="0063329A" w:rsidRPr="00F45A34" w14:paraId="33EC9A9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005995" w14:textId="77777777" w:rsidR="0063329A" w:rsidRPr="00F45A34" w:rsidRDefault="0063329A">
            <w:pPr>
              <w:spacing w:line="140" w:lineRule="exact"/>
              <w:rPr>
                <w:sz w:val="14"/>
                <w:lang w:val="fr-FR"/>
              </w:rPr>
            </w:pPr>
          </w:p>
          <w:p w14:paraId="61797148" w14:textId="77777777" w:rsidR="0063329A" w:rsidRDefault="00F45A34">
            <w:pPr>
              <w:ind w:left="420"/>
              <w:rPr>
                <w:sz w:val="2"/>
              </w:rPr>
            </w:pPr>
            <w:r>
              <w:pict w14:anchorId="0D4BF898">
                <v:shape id="_x0000_i1029"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FBD44A" w14:textId="77777777" w:rsidR="0063329A" w:rsidRDefault="0078258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0BDB65" w14:textId="77777777" w:rsidR="0063329A" w:rsidRDefault="0078258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forfaitaires et prix unitaires</w:t>
            </w:r>
          </w:p>
        </w:tc>
      </w:tr>
      <w:tr w:rsidR="0063329A" w14:paraId="5C8B8A1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F37816" w14:textId="77777777" w:rsidR="0063329A" w:rsidRPr="00F45A34" w:rsidRDefault="0063329A">
            <w:pPr>
              <w:spacing w:line="140" w:lineRule="exact"/>
              <w:rPr>
                <w:sz w:val="14"/>
                <w:lang w:val="fr-FR"/>
              </w:rPr>
            </w:pPr>
          </w:p>
          <w:p w14:paraId="1552A6AE" w14:textId="77777777" w:rsidR="0063329A" w:rsidRDefault="00F45A34">
            <w:pPr>
              <w:ind w:left="420"/>
              <w:rPr>
                <w:sz w:val="2"/>
              </w:rPr>
            </w:pPr>
            <w:r>
              <w:pict w14:anchorId="368CA727">
                <v:shape id="_x0000_i1030"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D12E04" w14:textId="77777777" w:rsidR="0063329A" w:rsidRDefault="0078258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DF09E5" w14:textId="77777777" w:rsidR="0063329A" w:rsidRDefault="0078258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63329A" w14:paraId="7771E9B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3E0792" w14:textId="77777777" w:rsidR="0063329A" w:rsidRDefault="0063329A">
            <w:pPr>
              <w:spacing w:line="140" w:lineRule="exact"/>
              <w:rPr>
                <w:sz w:val="14"/>
              </w:rPr>
            </w:pPr>
          </w:p>
          <w:p w14:paraId="16B55D1C" w14:textId="77777777" w:rsidR="0063329A" w:rsidRDefault="00F45A34">
            <w:pPr>
              <w:ind w:left="420"/>
              <w:rPr>
                <w:sz w:val="2"/>
              </w:rPr>
            </w:pPr>
            <w:r>
              <w:pict w14:anchorId="4CF54508">
                <v:shape id="_x0000_i1031"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C1B265" w14:textId="77777777" w:rsidR="0063329A" w:rsidRDefault="0078258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E5A183" w14:textId="77777777" w:rsidR="0063329A" w:rsidRDefault="0078258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63329A" w14:paraId="0561219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20FEFB" w14:textId="77777777" w:rsidR="0063329A" w:rsidRDefault="0063329A">
            <w:pPr>
              <w:spacing w:line="180" w:lineRule="exact"/>
              <w:rPr>
                <w:sz w:val="18"/>
              </w:rPr>
            </w:pPr>
          </w:p>
          <w:p w14:paraId="54E2BED2" w14:textId="77777777" w:rsidR="0063329A" w:rsidRDefault="00F45A34">
            <w:pPr>
              <w:ind w:left="420"/>
              <w:rPr>
                <w:sz w:val="2"/>
              </w:rPr>
            </w:pPr>
            <w:r>
              <w:pict w14:anchorId="786610C8">
                <v:shape id="_x0000_i1032" type="#_x0000_t75" style="width:18pt;height:12.75pt">
                  <v:imagedata r:id="rId14"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BF5DC0" w14:textId="77777777" w:rsidR="0063329A" w:rsidRDefault="0078258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7C51F6" w14:textId="77777777" w:rsidR="0063329A" w:rsidRDefault="0078258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63329A" w14:paraId="3679142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523B73" w14:textId="77777777" w:rsidR="0063329A" w:rsidRDefault="0063329A">
            <w:pPr>
              <w:spacing w:line="140" w:lineRule="exact"/>
              <w:rPr>
                <w:sz w:val="14"/>
              </w:rPr>
            </w:pPr>
          </w:p>
          <w:p w14:paraId="3FBFA150" w14:textId="77777777" w:rsidR="0063329A" w:rsidRDefault="00F45A34">
            <w:pPr>
              <w:ind w:left="420"/>
              <w:rPr>
                <w:sz w:val="2"/>
              </w:rPr>
            </w:pPr>
            <w:r>
              <w:pict w14:anchorId="7E9EB06E">
                <v:shape id="_x0000_i1033"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9C61B0" w14:textId="77777777" w:rsidR="0063329A" w:rsidRDefault="0078258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5C7ECB" w14:textId="77777777" w:rsidR="0063329A" w:rsidRDefault="0078258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63329A" w14:paraId="636BA23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05FC6B" w14:textId="77777777" w:rsidR="0063329A" w:rsidRDefault="0063329A">
            <w:pPr>
              <w:spacing w:line="140" w:lineRule="exact"/>
              <w:rPr>
                <w:sz w:val="14"/>
              </w:rPr>
            </w:pPr>
          </w:p>
          <w:p w14:paraId="26B18B2F" w14:textId="77777777" w:rsidR="0063329A" w:rsidRDefault="00F45A34">
            <w:pPr>
              <w:ind w:left="420"/>
              <w:rPr>
                <w:sz w:val="2"/>
              </w:rPr>
            </w:pPr>
            <w:r>
              <w:pict w14:anchorId="28E35BD5">
                <v:shape id="_x0000_i1034" type="#_x0000_t75" style="width:18pt;height:18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355CA6" w14:textId="77777777" w:rsidR="0063329A" w:rsidRDefault="0078258A">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30063A" w14:textId="77777777" w:rsidR="0063329A" w:rsidRDefault="0078258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333A9B81" w14:textId="77777777" w:rsidR="0063329A" w:rsidRDefault="0063329A">
      <w:pPr>
        <w:sectPr w:rsidR="0063329A">
          <w:pgSz w:w="11900" w:h="16840"/>
          <w:pgMar w:top="1440" w:right="1160" w:bottom="1440" w:left="1140" w:header="1440" w:footer="1440" w:gutter="0"/>
          <w:cols w:space="708"/>
        </w:sectPr>
      </w:pPr>
    </w:p>
    <w:p w14:paraId="6A6C6BF1" w14:textId="77777777" w:rsidR="0063329A" w:rsidRDefault="0078258A">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5C75F2B6" w14:textId="77777777" w:rsidR="0063329A" w:rsidRDefault="0063329A">
      <w:pPr>
        <w:spacing w:after="80" w:line="240" w:lineRule="exact"/>
      </w:pPr>
    </w:p>
    <w:p w14:paraId="14926169" w14:textId="5334ACB8" w:rsidR="0078258A" w:rsidRDefault="0078258A">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10837316" w:history="1">
        <w:r w:rsidRPr="007A1BDA">
          <w:rPr>
            <w:rStyle w:val="Lienhypertexte"/>
            <w:rFonts w:ascii="Trebuchet MS" w:eastAsia="Trebuchet MS" w:hAnsi="Trebuchet MS" w:cs="Trebuchet MS"/>
            <w:noProof/>
            <w:lang w:val="fr-FR"/>
          </w:rPr>
          <w:t>1 - Identification de l'acheteur</w:t>
        </w:r>
        <w:r>
          <w:rPr>
            <w:noProof/>
          </w:rPr>
          <w:tab/>
        </w:r>
        <w:r>
          <w:rPr>
            <w:noProof/>
          </w:rPr>
          <w:fldChar w:fldCharType="begin"/>
        </w:r>
        <w:r>
          <w:rPr>
            <w:noProof/>
          </w:rPr>
          <w:instrText xml:space="preserve"> PAGEREF _Toc210837316 \h </w:instrText>
        </w:r>
        <w:r>
          <w:rPr>
            <w:noProof/>
          </w:rPr>
        </w:r>
        <w:r>
          <w:rPr>
            <w:noProof/>
          </w:rPr>
          <w:fldChar w:fldCharType="separate"/>
        </w:r>
        <w:r>
          <w:rPr>
            <w:noProof/>
          </w:rPr>
          <w:t>4</w:t>
        </w:r>
        <w:r>
          <w:rPr>
            <w:noProof/>
          </w:rPr>
          <w:fldChar w:fldCharType="end"/>
        </w:r>
      </w:hyperlink>
    </w:p>
    <w:p w14:paraId="4EAFAF9E" w14:textId="772296A2" w:rsidR="0078258A" w:rsidRDefault="0078258A">
      <w:pPr>
        <w:pStyle w:val="TM1"/>
        <w:tabs>
          <w:tab w:val="right" w:leader="dot" w:pos="9610"/>
        </w:tabs>
        <w:rPr>
          <w:rFonts w:asciiTheme="minorHAnsi" w:eastAsiaTheme="minorEastAsia" w:hAnsiTheme="minorHAnsi" w:cstheme="minorBidi"/>
          <w:noProof/>
          <w:sz w:val="22"/>
          <w:szCs w:val="22"/>
          <w:lang w:val="fr-FR" w:eastAsia="fr-FR"/>
        </w:rPr>
      </w:pPr>
      <w:hyperlink w:anchor="_Toc210837317" w:history="1">
        <w:r w:rsidRPr="007A1BDA">
          <w:rPr>
            <w:rStyle w:val="Lienhypertexte"/>
            <w:rFonts w:ascii="Trebuchet MS" w:eastAsia="Trebuchet MS" w:hAnsi="Trebuchet MS" w:cs="Trebuchet MS"/>
            <w:noProof/>
            <w:lang w:val="fr-FR"/>
          </w:rPr>
          <w:t>2 - Identification du co-contractant</w:t>
        </w:r>
        <w:r>
          <w:rPr>
            <w:noProof/>
          </w:rPr>
          <w:tab/>
        </w:r>
        <w:r>
          <w:rPr>
            <w:noProof/>
          </w:rPr>
          <w:fldChar w:fldCharType="begin"/>
        </w:r>
        <w:r>
          <w:rPr>
            <w:noProof/>
          </w:rPr>
          <w:instrText xml:space="preserve"> PAGEREF _Toc210837317 \h </w:instrText>
        </w:r>
        <w:r>
          <w:rPr>
            <w:noProof/>
          </w:rPr>
        </w:r>
        <w:r>
          <w:rPr>
            <w:noProof/>
          </w:rPr>
          <w:fldChar w:fldCharType="separate"/>
        </w:r>
        <w:r>
          <w:rPr>
            <w:noProof/>
          </w:rPr>
          <w:t>4</w:t>
        </w:r>
        <w:r>
          <w:rPr>
            <w:noProof/>
          </w:rPr>
          <w:fldChar w:fldCharType="end"/>
        </w:r>
      </w:hyperlink>
    </w:p>
    <w:p w14:paraId="44F11C43" w14:textId="4EEDA810" w:rsidR="0078258A" w:rsidRDefault="0078258A">
      <w:pPr>
        <w:pStyle w:val="TM1"/>
        <w:tabs>
          <w:tab w:val="right" w:leader="dot" w:pos="9610"/>
        </w:tabs>
        <w:rPr>
          <w:rFonts w:asciiTheme="minorHAnsi" w:eastAsiaTheme="minorEastAsia" w:hAnsiTheme="minorHAnsi" w:cstheme="minorBidi"/>
          <w:noProof/>
          <w:sz w:val="22"/>
          <w:szCs w:val="22"/>
          <w:lang w:val="fr-FR" w:eastAsia="fr-FR"/>
        </w:rPr>
      </w:pPr>
      <w:hyperlink w:anchor="_Toc210837318" w:history="1">
        <w:r w:rsidRPr="007A1BDA">
          <w:rPr>
            <w:rStyle w:val="Lienhypertexte"/>
            <w:rFonts w:ascii="Trebuchet MS" w:eastAsia="Trebuchet MS" w:hAnsi="Trebuchet MS" w:cs="Trebuchet MS"/>
            <w:noProof/>
            <w:lang w:val="fr-FR"/>
          </w:rPr>
          <w:t>3 - Dispositions générales</w:t>
        </w:r>
        <w:r>
          <w:rPr>
            <w:noProof/>
          </w:rPr>
          <w:tab/>
        </w:r>
        <w:r>
          <w:rPr>
            <w:noProof/>
          </w:rPr>
          <w:fldChar w:fldCharType="begin"/>
        </w:r>
        <w:r>
          <w:rPr>
            <w:noProof/>
          </w:rPr>
          <w:instrText xml:space="preserve"> PAGEREF _Toc210837318 \h </w:instrText>
        </w:r>
        <w:r>
          <w:rPr>
            <w:noProof/>
          </w:rPr>
        </w:r>
        <w:r>
          <w:rPr>
            <w:noProof/>
          </w:rPr>
          <w:fldChar w:fldCharType="separate"/>
        </w:r>
        <w:r>
          <w:rPr>
            <w:noProof/>
          </w:rPr>
          <w:t>5</w:t>
        </w:r>
        <w:r>
          <w:rPr>
            <w:noProof/>
          </w:rPr>
          <w:fldChar w:fldCharType="end"/>
        </w:r>
      </w:hyperlink>
    </w:p>
    <w:p w14:paraId="70D60456" w14:textId="4E3338A4" w:rsidR="0078258A" w:rsidRDefault="0078258A">
      <w:pPr>
        <w:pStyle w:val="TM2"/>
        <w:tabs>
          <w:tab w:val="right" w:leader="dot" w:pos="9610"/>
        </w:tabs>
        <w:rPr>
          <w:rFonts w:asciiTheme="minorHAnsi" w:eastAsiaTheme="minorEastAsia" w:hAnsiTheme="minorHAnsi" w:cstheme="minorBidi"/>
          <w:noProof/>
          <w:sz w:val="22"/>
          <w:szCs w:val="22"/>
          <w:lang w:val="fr-FR" w:eastAsia="fr-FR"/>
        </w:rPr>
      </w:pPr>
      <w:hyperlink w:anchor="_Toc210837319" w:history="1">
        <w:r w:rsidRPr="007A1BDA">
          <w:rPr>
            <w:rStyle w:val="Lienhypertexte"/>
            <w:rFonts w:ascii="Trebuchet MS" w:eastAsia="Trebuchet MS" w:hAnsi="Trebuchet MS" w:cs="Trebuchet MS"/>
            <w:noProof/>
            <w:lang w:val="fr-FR"/>
          </w:rPr>
          <w:t>3.1 - Objet</w:t>
        </w:r>
        <w:r>
          <w:rPr>
            <w:noProof/>
          </w:rPr>
          <w:tab/>
        </w:r>
        <w:r>
          <w:rPr>
            <w:noProof/>
          </w:rPr>
          <w:fldChar w:fldCharType="begin"/>
        </w:r>
        <w:r>
          <w:rPr>
            <w:noProof/>
          </w:rPr>
          <w:instrText xml:space="preserve"> PAGEREF _Toc210837319 \h </w:instrText>
        </w:r>
        <w:r>
          <w:rPr>
            <w:noProof/>
          </w:rPr>
        </w:r>
        <w:r>
          <w:rPr>
            <w:noProof/>
          </w:rPr>
          <w:fldChar w:fldCharType="separate"/>
        </w:r>
        <w:r>
          <w:rPr>
            <w:noProof/>
          </w:rPr>
          <w:t>5</w:t>
        </w:r>
        <w:r>
          <w:rPr>
            <w:noProof/>
          </w:rPr>
          <w:fldChar w:fldCharType="end"/>
        </w:r>
      </w:hyperlink>
    </w:p>
    <w:p w14:paraId="5D715AD1" w14:textId="57A5EA42" w:rsidR="0078258A" w:rsidRDefault="0078258A">
      <w:pPr>
        <w:pStyle w:val="TM2"/>
        <w:tabs>
          <w:tab w:val="right" w:leader="dot" w:pos="9610"/>
        </w:tabs>
        <w:rPr>
          <w:rFonts w:asciiTheme="minorHAnsi" w:eastAsiaTheme="minorEastAsia" w:hAnsiTheme="minorHAnsi" w:cstheme="minorBidi"/>
          <w:noProof/>
          <w:sz w:val="22"/>
          <w:szCs w:val="22"/>
          <w:lang w:val="fr-FR" w:eastAsia="fr-FR"/>
        </w:rPr>
      </w:pPr>
      <w:hyperlink w:anchor="_Toc210837320" w:history="1">
        <w:r w:rsidRPr="007A1BDA">
          <w:rPr>
            <w:rStyle w:val="Lienhypertexte"/>
            <w:rFonts w:ascii="Trebuchet MS" w:eastAsia="Trebuchet MS" w:hAnsi="Trebuchet MS" w:cs="Trebuchet MS"/>
            <w:noProof/>
            <w:lang w:val="fr-FR"/>
          </w:rPr>
          <w:t>3.2 - Mode de passation</w:t>
        </w:r>
        <w:r>
          <w:rPr>
            <w:noProof/>
          </w:rPr>
          <w:tab/>
        </w:r>
        <w:r>
          <w:rPr>
            <w:noProof/>
          </w:rPr>
          <w:fldChar w:fldCharType="begin"/>
        </w:r>
        <w:r>
          <w:rPr>
            <w:noProof/>
          </w:rPr>
          <w:instrText xml:space="preserve"> PAGEREF _Toc210837320 \h </w:instrText>
        </w:r>
        <w:r>
          <w:rPr>
            <w:noProof/>
          </w:rPr>
        </w:r>
        <w:r>
          <w:rPr>
            <w:noProof/>
          </w:rPr>
          <w:fldChar w:fldCharType="separate"/>
        </w:r>
        <w:r>
          <w:rPr>
            <w:noProof/>
          </w:rPr>
          <w:t>6</w:t>
        </w:r>
        <w:r>
          <w:rPr>
            <w:noProof/>
          </w:rPr>
          <w:fldChar w:fldCharType="end"/>
        </w:r>
      </w:hyperlink>
    </w:p>
    <w:p w14:paraId="60B5DC44" w14:textId="16651404" w:rsidR="0078258A" w:rsidRDefault="0078258A">
      <w:pPr>
        <w:pStyle w:val="TM2"/>
        <w:tabs>
          <w:tab w:val="right" w:leader="dot" w:pos="9610"/>
        </w:tabs>
        <w:rPr>
          <w:rFonts w:asciiTheme="minorHAnsi" w:eastAsiaTheme="minorEastAsia" w:hAnsiTheme="minorHAnsi" w:cstheme="minorBidi"/>
          <w:noProof/>
          <w:sz w:val="22"/>
          <w:szCs w:val="22"/>
          <w:lang w:val="fr-FR" w:eastAsia="fr-FR"/>
        </w:rPr>
      </w:pPr>
      <w:hyperlink w:anchor="_Toc210837321" w:history="1">
        <w:r w:rsidRPr="007A1BDA">
          <w:rPr>
            <w:rStyle w:val="Lienhypertexte"/>
            <w:rFonts w:ascii="Trebuchet MS" w:eastAsia="Trebuchet MS" w:hAnsi="Trebuchet MS" w:cs="Trebuchet MS"/>
            <w:noProof/>
            <w:lang w:val="fr-FR"/>
          </w:rPr>
          <w:t>3.3 - Forme de contrat</w:t>
        </w:r>
        <w:r>
          <w:rPr>
            <w:noProof/>
          </w:rPr>
          <w:tab/>
        </w:r>
        <w:r>
          <w:rPr>
            <w:noProof/>
          </w:rPr>
          <w:fldChar w:fldCharType="begin"/>
        </w:r>
        <w:r>
          <w:rPr>
            <w:noProof/>
          </w:rPr>
          <w:instrText xml:space="preserve"> PAGEREF _Toc210837321 \h </w:instrText>
        </w:r>
        <w:r>
          <w:rPr>
            <w:noProof/>
          </w:rPr>
        </w:r>
        <w:r>
          <w:rPr>
            <w:noProof/>
          </w:rPr>
          <w:fldChar w:fldCharType="separate"/>
        </w:r>
        <w:r>
          <w:rPr>
            <w:noProof/>
          </w:rPr>
          <w:t>6</w:t>
        </w:r>
        <w:r>
          <w:rPr>
            <w:noProof/>
          </w:rPr>
          <w:fldChar w:fldCharType="end"/>
        </w:r>
      </w:hyperlink>
    </w:p>
    <w:p w14:paraId="3BCFFC76" w14:textId="01882A7F" w:rsidR="0078258A" w:rsidRDefault="0078258A">
      <w:pPr>
        <w:pStyle w:val="TM1"/>
        <w:tabs>
          <w:tab w:val="right" w:leader="dot" w:pos="9610"/>
        </w:tabs>
        <w:rPr>
          <w:rFonts w:asciiTheme="minorHAnsi" w:eastAsiaTheme="minorEastAsia" w:hAnsiTheme="minorHAnsi" w:cstheme="minorBidi"/>
          <w:noProof/>
          <w:sz w:val="22"/>
          <w:szCs w:val="22"/>
          <w:lang w:val="fr-FR" w:eastAsia="fr-FR"/>
        </w:rPr>
      </w:pPr>
      <w:hyperlink w:anchor="_Toc210837322" w:history="1">
        <w:r w:rsidRPr="007A1BDA">
          <w:rPr>
            <w:rStyle w:val="Lienhypertexte"/>
            <w:rFonts w:ascii="Trebuchet MS" w:eastAsia="Trebuchet MS" w:hAnsi="Trebuchet MS" w:cs="Trebuchet MS"/>
            <w:noProof/>
            <w:lang w:val="fr-FR"/>
          </w:rPr>
          <w:t>4 - Prix</w:t>
        </w:r>
        <w:r>
          <w:rPr>
            <w:noProof/>
          </w:rPr>
          <w:tab/>
        </w:r>
        <w:r>
          <w:rPr>
            <w:noProof/>
          </w:rPr>
          <w:fldChar w:fldCharType="begin"/>
        </w:r>
        <w:r>
          <w:rPr>
            <w:noProof/>
          </w:rPr>
          <w:instrText xml:space="preserve"> PAGEREF _Toc210837322 \h </w:instrText>
        </w:r>
        <w:r>
          <w:rPr>
            <w:noProof/>
          </w:rPr>
        </w:r>
        <w:r>
          <w:rPr>
            <w:noProof/>
          </w:rPr>
          <w:fldChar w:fldCharType="separate"/>
        </w:r>
        <w:r>
          <w:rPr>
            <w:noProof/>
          </w:rPr>
          <w:t>6</w:t>
        </w:r>
        <w:r>
          <w:rPr>
            <w:noProof/>
          </w:rPr>
          <w:fldChar w:fldCharType="end"/>
        </w:r>
      </w:hyperlink>
    </w:p>
    <w:p w14:paraId="351519F4" w14:textId="430D75AC" w:rsidR="0078258A" w:rsidRDefault="0078258A">
      <w:pPr>
        <w:pStyle w:val="TM1"/>
        <w:tabs>
          <w:tab w:val="right" w:leader="dot" w:pos="9610"/>
        </w:tabs>
        <w:rPr>
          <w:rFonts w:asciiTheme="minorHAnsi" w:eastAsiaTheme="minorEastAsia" w:hAnsiTheme="minorHAnsi" w:cstheme="minorBidi"/>
          <w:noProof/>
          <w:sz w:val="22"/>
          <w:szCs w:val="22"/>
          <w:lang w:val="fr-FR" w:eastAsia="fr-FR"/>
        </w:rPr>
      </w:pPr>
      <w:hyperlink w:anchor="_Toc210837323" w:history="1">
        <w:r w:rsidRPr="007A1BDA">
          <w:rPr>
            <w:rStyle w:val="Lienhypertexte"/>
            <w:rFonts w:ascii="Trebuchet MS" w:eastAsia="Trebuchet MS" w:hAnsi="Trebuchet MS" w:cs="Trebuchet MS"/>
            <w:noProof/>
            <w:lang w:val="fr-FR"/>
          </w:rPr>
          <w:t>5 - Durée de l'accord-cadre</w:t>
        </w:r>
        <w:r>
          <w:rPr>
            <w:noProof/>
          </w:rPr>
          <w:tab/>
        </w:r>
        <w:r>
          <w:rPr>
            <w:noProof/>
          </w:rPr>
          <w:fldChar w:fldCharType="begin"/>
        </w:r>
        <w:r>
          <w:rPr>
            <w:noProof/>
          </w:rPr>
          <w:instrText xml:space="preserve"> PAGEREF _Toc210837323 \h </w:instrText>
        </w:r>
        <w:r>
          <w:rPr>
            <w:noProof/>
          </w:rPr>
        </w:r>
        <w:r>
          <w:rPr>
            <w:noProof/>
          </w:rPr>
          <w:fldChar w:fldCharType="separate"/>
        </w:r>
        <w:r>
          <w:rPr>
            <w:noProof/>
          </w:rPr>
          <w:t>7</w:t>
        </w:r>
        <w:r>
          <w:rPr>
            <w:noProof/>
          </w:rPr>
          <w:fldChar w:fldCharType="end"/>
        </w:r>
      </w:hyperlink>
    </w:p>
    <w:p w14:paraId="05916C60" w14:textId="14C07EBA" w:rsidR="0078258A" w:rsidRDefault="0078258A">
      <w:pPr>
        <w:pStyle w:val="TM1"/>
        <w:tabs>
          <w:tab w:val="right" w:leader="dot" w:pos="9610"/>
        </w:tabs>
        <w:rPr>
          <w:rFonts w:asciiTheme="minorHAnsi" w:eastAsiaTheme="minorEastAsia" w:hAnsiTheme="minorHAnsi" w:cstheme="minorBidi"/>
          <w:noProof/>
          <w:sz w:val="22"/>
          <w:szCs w:val="22"/>
          <w:lang w:val="fr-FR" w:eastAsia="fr-FR"/>
        </w:rPr>
      </w:pPr>
      <w:hyperlink w:anchor="_Toc210837324" w:history="1">
        <w:r w:rsidRPr="007A1BDA">
          <w:rPr>
            <w:rStyle w:val="Lienhypertexte"/>
            <w:rFonts w:ascii="Trebuchet MS" w:eastAsia="Trebuchet MS" w:hAnsi="Trebuchet MS" w:cs="Trebuchet MS"/>
            <w:noProof/>
            <w:lang w:val="fr-FR"/>
          </w:rPr>
          <w:t>6 - Paiement</w:t>
        </w:r>
        <w:r>
          <w:rPr>
            <w:noProof/>
          </w:rPr>
          <w:tab/>
        </w:r>
        <w:r>
          <w:rPr>
            <w:noProof/>
          </w:rPr>
          <w:fldChar w:fldCharType="begin"/>
        </w:r>
        <w:r>
          <w:rPr>
            <w:noProof/>
          </w:rPr>
          <w:instrText xml:space="preserve"> PAGEREF _Toc210837324 \h </w:instrText>
        </w:r>
        <w:r>
          <w:rPr>
            <w:noProof/>
          </w:rPr>
        </w:r>
        <w:r>
          <w:rPr>
            <w:noProof/>
          </w:rPr>
          <w:fldChar w:fldCharType="separate"/>
        </w:r>
        <w:r>
          <w:rPr>
            <w:noProof/>
          </w:rPr>
          <w:t>7</w:t>
        </w:r>
        <w:r>
          <w:rPr>
            <w:noProof/>
          </w:rPr>
          <w:fldChar w:fldCharType="end"/>
        </w:r>
      </w:hyperlink>
    </w:p>
    <w:p w14:paraId="36F76456" w14:textId="655D43AA" w:rsidR="0078258A" w:rsidRDefault="0078258A">
      <w:pPr>
        <w:pStyle w:val="TM1"/>
        <w:tabs>
          <w:tab w:val="right" w:leader="dot" w:pos="9610"/>
        </w:tabs>
        <w:rPr>
          <w:rFonts w:asciiTheme="minorHAnsi" w:eastAsiaTheme="minorEastAsia" w:hAnsiTheme="minorHAnsi" w:cstheme="minorBidi"/>
          <w:noProof/>
          <w:sz w:val="22"/>
          <w:szCs w:val="22"/>
          <w:lang w:val="fr-FR" w:eastAsia="fr-FR"/>
        </w:rPr>
      </w:pPr>
      <w:hyperlink w:anchor="_Toc210837325" w:history="1">
        <w:r w:rsidRPr="007A1BDA">
          <w:rPr>
            <w:rStyle w:val="Lienhypertexte"/>
            <w:rFonts w:ascii="Trebuchet MS" w:eastAsia="Trebuchet MS" w:hAnsi="Trebuchet MS" w:cs="Trebuchet MS"/>
            <w:noProof/>
            <w:lang w:val="fr-FR"/>
          </w:rPr>
          <w:t>7 - Engagement relatif aux actions d'insertion sociale et de performance environnementale</w:t>
        </w:r>
        <w:r>
          <w:rPr>
            <w:noProof/>
          </w:rPr>
          <w:tab/>
        </w:r>
        <w:r>
          <w:rPr>
            <w:noProof/>
          </w:rPr>
          <w:fldChar w:fldCharType="begin"/>
        </w:r>
        <w:r>
          <w:rPr>
            <w:noProof/>
          </w:rPr>
          <w:instrText xml:space="preserve"> PAGEREF _Toc210837325 \h </w:instrText>
        </w:r>
        <w:r>
          <w:rPr>
            <w:noProof/>
          </w:rPr>
        </w:r>
        <w:r>
          <w:rPr>
            <w:noProof/>
          </w:rPr>
          <w:fldChar w:fldCharType="separate"/>
        </w:r>
        <w:r>
          <w:rPr>
            <w:noProof/>
          </w:rPr>
          <w:t>8</w:t>
        </w:r>
        <w:r>
          <w:rPr>
            <w:noProof/>
          </w:rPr>
          <w:fldChar w:fldCharType="end"/>
        </w:r>
      </w:hyperlink>
    </w:p>
    <w:p w14:paraId="4BD0F954" w14:textId="3CC36329" w:rsidR="0078258A" w:rsidRDefault="0078258A">
      <w:pPr>
        <w:pStyle w:val="TM1"/>
        <w:tabs>
          <w:tab w:val="right" w:leader="dot" w:pos="9610"/>
        </w:tabs>
        <w:rPr>
          <w:rFonts w:asciiTheme="minorHAnsi" w:eastAsiaTheme="minorEastAsia" w:hAnsiTheme="minorHAnsi" w:cstheme="minorBidi"/>
          <w:noProof/>
          <w:sz w:val="22"/>
          <w:szCs w:val="22"/>
          <w:lang w:val="fr-FR" w:eastAsia="fr-FR"/>
        </w:rPr>
      </w:pPr>
      <w:hyperlink w:anchor="_Toc210837326" w:history="1">
        <w:r w:rsidRPr="007A1BDA">
          <w:rPr>
            <w:rStyle w:val="Lienhypertexte"/>
            <w:rFonts w:ascii="Trebuchet MS" w:eastAsia="Trebuchet MS" w:hAnsi="Trebuchet MS" w:cs="Trebuchet MS"/>
            <w:noProof/>
            <w:lang w:val="fr-FR"/>
          </w:rPr>
          <w:t>8 - Nomenclature(s)</w:t>
        </w:r>
        <w:r>
          <w:rPr>
            <w:noProof/>
          </w:rPr>
          <w:tab/>
        </w:r>
        <w:r>
          <w:rPr>
            <w:noProof/>
          </w:rPr>
          <w:fldChar w:fldCharType="begin"/>
        </w:r>
        <w:r>
          <w:rPr>
            <w:noProof/>
          </w:rPr>
          <w:instrText xml:space="preserve"> PAGEREF _Toc210837326 \h </w:instrText>
        </w:r>
        <w:r>
          <w:rPr>
            <w:noProof/>
          </w:rPr>
        </w:r>
        <w:r>
          <w:rPr>
            <w:noProof/>
          </w:rPr>
          <w:fldChar w:fldCharType="separate"/>
        </w:r>
        <w:r>
          <w:rPr>
            <w:noProof/>
          </w:rPr>
          <w:t>8</w:t>
        </w:r>
        <w:r>
          <w:rPr>
            <w:noProof/>
          </w:rPr>
          <w:fldChar w:fldCharType="end"/>
        </w:r>
      </w:hyperlink>
    </w:p>
    <w:p w14:paraId="2AF9ED4C" w14:textId="14F25B5A" w:rsidR="0078258A" w:rsidRDefault="0078258A">
      <w:pPr>
        <w:pStyle w:val="TM1"/>
        <w:tabs>
          <w:tab w:val="right" w:leader="dot" w:pos="9610"/>
        </w:tabs>
        <w:rPr>
          <w:rFonts w:asciiTheme="minorHAnsi" w:eastAsiaTheme="minorEastAsia" w:hAnsiTheme="minorHAnsi" w:cstheme="minorBidi"/>
          <w:noProof/>
          <w:sz w:val="22"/>
          <w:szCs w:val="22"/>
          <w:lang w:val="fr-FR" w:eastAsia="fr-FR"/>
        </w:rPr>
      </w:pPr>
      <w:hyperlink w:anchor="_Toc210837327" w:history="1">
        <w:r w:rsidRPr="007A1BDA">
          <w:rPr>
            <w:rStyle w:val="Lienhypertexte"/>
            <w:rFonts w:ascii="Trebuchet MS" w:eastAsia="Trebuchet MS" w:hAnsi="Trebuchet MS" w:cs="Trebuchet MS"/>
            <w:noProof/>
            <w:lang w:val="fr-FR"/>
          </w:rPr>
          <w:t>9 - Signature</w:t>
        </w:r>
        <w:r>
          <w:rPr>
            <w:noProof/>
          </w:rPr>
          <w:tab/>
        </w:r>
        <w:r>
          <w:rPr>
            <w:noProof/>
          </w:rPr>
          <w:fldChar w:fldCharType="begin"/>
        </w:r>
        <w:r>
          <w:rPr>
            <w:noProof/>
          </w:rPr>
          <w:instrText xml:space="preserve"> PAGEREF _Toc210837327 \h </w:instrText>
        </w:r>
        <w:r>
          <w:rPr>
            <w:noProof/>
          </w:rPr>
        </w:r>
        <w:r>
          <w:rPr>
            <w:noProof/>
          </w:rPr>
          <w:fldChar w:fldCharType="separate"/>
        </w:r>
        <w:r>
          <w:rPr>
            <w:noProof/>
          </w:rPr>
          <w:t>8</w:t>
        </w:r>
        <w:r>
          <w:rPr>
            <w:noProof/>
          </w:rPr>
          <w:fldChar w:fldCharType="end"/>
        </w:r>
      </w:hyperlink>
    </w:p>
    <w:p w14:paraId="51115805" w14:textId="342CAB4B" w:rsidR="0078258A" w:rsidRDefault="0078258A">
      <w:pPr>
        <w:pStyle w:val="TM1"/>
        <w:tabs>
          <w:tab w:val="right" w:leader="dot" w:pos="9610"/>
        </w:tabs>
        <w:rPr>
          <w:rFonts w:asciiTheme="minorHAnsi" w:eastAsiaTheme="minorEastAsia" w:hAnsiTheme="minorHAnsi" w:cstheme="minorBidi"/>
          <w:noProof/>
          <w:sz w:val="22"/>
          <w:szCs w:val="22"/>
          <w:lang w:val="fr-FR" w:eastAsia="fr-FR"/>
        </w:rPr>
      </w:pPr>
      <w:hyperlink w:anchor="_Toc210837328" w:history="1">
        <w:r w:rsidRPr="007A1BDA">
          <w:rPr>
            <w:rStyle w:val="Lienhypertexte"/>
            <w:rFonts w:ascii="Trebuchet MS" w:eastAsia="Trebuchet MS" w:hAnsi="Trebuchet MS" w:cs="Trebuchet MS"/>
            <w:noProof/>
            <w:lang w:val="fr-FR"/>
          </w:rPr>
          <w:t>ANNEXE N° 1 : DÉSIGNATION DES CO-TRAITANTS ET RÉPARTITION DES PRESTATIONS</w:t>
        </w:r>
        <w:r>
          <w:rPr>
            <w:noProof/>
          </w:rPr>
          <w:tab/>
        </w:r>
        <w:r>
          <w:rPr>
            <w:noProof/>
          </w:rPr>
          <w:fldChar w:fldCharType="begin"/>
        </w:r>
        <w:r>
          <w:rPr>
            <w:noProof/>
          </w:rPr>
          <w:instrText xml:space="preserve"> PAGEREF _Toc210837328 \h </w:instrText>
        </w:r>
        <w:r>
          <w:rPr>
            <w:noProof/>
          </w:rPr>
        </w:r>
        <w:r>
          <w:rPr>
            <w:noProof/>
          </w:rPr>
          <w:fldChar w:fldCharType="separate"/>
        </w:r>
        <w:r>
          <w:rPr>
            <w:noProof/>
          </w:rPr>
          <w:t>11</w:t>
        </w:r>
        <w:r>
          <w:rPr>
            <w:noProof/>
          </w:rPr>
          <w:fldChar w:fldCharType="end"/>
        </w:r>
      </w:hyperlink>
    </w:p>
    <w:p w14:paraId="0D609B14" w14:textId="216AA8BC" w:rsidR="0063329A" w:rsidRDefault="0078258A">
      <w:pPr>
        <w:spacing w:after="100"/>
        <w:rPr>
          <w:rFonts w:ascii="Trebuchet MS" w:eastAsia="Trebuchet MS" w:hAnsi="Trebuchet MS" w:cs="Trebuchet MS"/>
          <w:color w:val="000000"/>
          <w:sz w:val="22"/>
          <w:lang w:val="fr-FR"/>
        </w:rPr>
        <w:sectPr w:rsidR="0063329A">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4E2A149F" w14:textId="77777777" w:rsidR="0063329A" w:rsidRDefault="0078258A" w:rsidP="00F45A34">
      <w:pPr>
        <w:pStyle w:val="Titre1"/>
        <w:shd w:val="clear" w:color="auto" w:fill="993366"/>
        <w:rPr>
          <w:rFonts w:ascii="Trebuchet MS" w:eastAsia="Trebuchet MS" w:hAnsi="Trebuchet MS" w:cs="Trebuchet MS"/>
          <w:color w:val="FFFFFF"/>
          <w:sz w:val="28"/>
          <w:lang w:val="fr-FR"/>
        </w:rPr>
      </w:pPr>
      <w:bookmarkStart w:id="0" w:name="ArtL1_AE-3-A2"/>
      <w:bookmarkStart w:id="1" w:name="_Toc210837316"/>
      <w:bookmarkEnd w:id="0"/>
      <w:r>
        <w:rPr>
          <w:rFonts w:ascii="Trebuchet MS" w:eastAsia="Trebuchet MS" w:hAnsi="Trebuchet MS" w:cs="Trebuchet MS"/>
          <w:color w:val="FFFFFF"/>
          <w:sz w:val="28"/>
          <w:lang w:val="fr-FR"/>
        </w:rPr>
        <w:lastRenderedPageBreak/>
        <w:t>1 - Identification de l'acheteur</w:t>
      </w:r>
      <w:bookmarkEnd w:id="1"/>
    </w:p>
    <w:p w14:paraId="3F66071B" w14:textId="77777777" w:rsidR="0063329A" w:rsidRPr="00F45A34" w:rsidRDefault="0078258A">
      <w:pPr>
        <w:spacing w:line="60" w:lineRule="exact"/>
        <w:rPr>
          <w:sz w:val="6"/>
          <w:lang w:val="fr-FR"/>
        </w:rPr>
      </w:pPr>
      <w:r w:rsidRPr="00F45A34">
        <w:rPr>
          <w:lang w:val="fr-FR"/>
        </w:rPr>
        <w:t xml:space="preserve"> </w:t>
      </w:r>
    </w:p>
    <w:p w14:paraId="482B6D80" w14:textId="77777777" w:rsidR="0063329A" w:rsidRDefault="0078258A">
      <w:pPr>
        <w:pStyle w:val="ParagrapheIndent1"/>
        <w:spacing w:after="240"/>
        <w:jc w:val="both"/>
        <w:rPr>
          <w:color w:val="000000"/>
          <w:lang w:val="fr-FR"/>
        </w:rPr>
      </w:pPr>
      <w:r>
        <w:rPr>
          <w:color w:val="000000"/>
          <w:lang w:val="fr-FR"/>
        </w:rPr>
        <w:t>Nom de l'organisme : Université Paris-Saclay</w:t>
      </w:r>
    </w:p>
    <w:p w14:paraId="4514A769" w14:textId="77777777" w:rsidR="0063329A" w:rsidRDefault="0078258A">
      <w:pPr>
        <w:pStyle w:val="ParagrapheIndent1"/>
        <w:spacing w:after="240" w:line="232" w:lineRule="exact"/>
        <w:jc w:val="both"/>
        <w:rPr>
          <w:color w:val="000000"/>
          <w:lang w:val="fr-FR"/>
        </w:rPr>
      </w:pPr>
      <w:r>
        <w:rPr>
          <w:color w:val="000000"/>
          <w:lang w:val="fr-FR"/>
        </w:rPr>
        <w:t xml:space="preserve">Personne habilitée à donner les renseignements relatifs aux nantissements et cessions de créances : Monsieur Camille GALAP, Président de l’Université </w:t>
      </w:r>
      <w:r>
        <w:rPr>
          <w:color w:val="000000"/>
          <w:lang w:val="fr-FR"/>
        </w:rPr>
        <w:t>Paris-Saclay</w:t>
      </w:r>
    </w:p>
    <w:p w14:paraId="44672DCD" w14:textId="77777777" w:rsidR="0063329A" w:rsidRDefault="0078258A">
      <w:pPr>
        <w:pStyle w:val="ParagrapheIndent1"/>
        <w:spacing w:after="240"/>
        <w:jc w:val="both"/>
        <w:rPr>
          <w:color w:val="000000"/>
          <w:lang w:val="fr-FR"/>
        </w:rPr>
      </w:pPr>
      <w:r>
        <w:rPr>
          <w:color w:val="000000"/>
          <w:lang w:val="fr-FR"/>
        </w:rPr>
        <w:t>Ordonnateur : Monsieur Camille GALAP, Président de l’Université Paris-Saclay</w:t>
      </w:r>
    </w:p>
    <w:p w14:paraId="4554F653" w14:textId="77777777" w:rsidR="0063329A" w:rsidRDefault="0078258A">
      <w:pPr>
        <w:pStyle w:val="ParagrapheIndent1"/>
        <w:spacing w:after="240"/>
        <w:jc w:val="both"/>
        <w:rPr>
          <w:color w:val="000000"/>
          <w:lang w:val="fr-FR"/>
        </w:rPr>
      </w:pPr>
      <w:r>
        <w:rPr>
          <w:color w:val="000000"/>
          <w:lang w:val="fr-FR"/>
        </w:rPr>
        <w:t>Comptable assignataire des paiements : Agent comptable de l'Université Paris-Saclay</w:t>
      </w:r>
    </w:p>
    <w:p w14:paraId="677ABAB9" w14:textId="77777777" w:rsidR="0063329A" w:rsidRDefault="0078258A" w:rsidP="00F45A34">
      <w:pPr>
        <w:pStyle w:val="Titre1"/>
        <w:shd w:val="clear" w:color="auto" w:fill="993366"/>
        <w:rPr>
          <w:rFonts w:ascii="Trebuchet MS" w:eastAsia="Trebuchet MS" w:hAnsi="Trebuchet MS" w:cs="Trebuchet MS"/>
          <w:color w:val="FFFFFF"/>
          <w:sz w:val="28"/>
          <w:lang w:val="fr-FR"/>
        </w:rPr>
      </w:pPr>
      <w:bookmarkStart w:id="2" w:name="ArtL1_AE-3-A3"/>
      <w:bookmarkStart w:id="3" w:name="_Toc210837317"/>
      <w:bookmarkEnd w:id="2"/>
      <w:r>
        <w:rPr>
          <w:rFonts w:ascii="Trebuchet MS" w:eastAsia="Trebuchet MS" w:hAnsi="Trebuchet MS" w:cs="Trebuchet MS"/>
          <w:color w:val="FFFFFF"/>
          <w:sz w:val="28"/>
          <w:lang w:val="fr-FR"/>
        </w:rPr>
        <w:t>2 - Identification du co-contractant</w:t>
      </w:r>
      <w:bookmarkEnd w:id="3"/>
    </w:p>
    <w:p w14:paraId="6A5A2C9D" w14:textId="77777777" w:rsidR="0063329A" w:rsidRPr="00F45A34" w:rsidRDefault="0078258A">
      <w:pPr>
        <w:spacing w:line="60" w:lineRule="exact"/>
        <w:rPr>
          <w:sz w:val="6"/>
          <w:lang w:val="fr-FR"/>
        </w:rPr>
      </w:pPr>
      <w:r w:rsidRPr="00F45A34">
        <w:rPr>
          <w:lang w:val="fr-FR"/>
        </w:rPr>
        <w:t xml:space="preserve"> </w:t>
      </w:r>
    </w:p>
    <w:p w14:paraId="206E61F9" w14:textId="77777777" w:rsidR="0063329A" w:rsidRDefault="0078258A">
      <w:pPr>
        <w:pStyle w:val="ParagrapheIndent1"/>
        <w:spacing w:after="240" w:line="232" w:lineRule="exact"/>
        <w:jc w:val="both"/>
        <w:rPr>
          <w:color w:val="000000"/>
          <w:lang w:val="fr-FR"/>
        </w:rPr>
      </w:pPr>
      <w:r>
        <w:rPr>
          <w:color w:val="000000"/>
          <w:lang w:val="fr-FR"/>
        </w:rPr>
        <w:t xml:space="preserve">Après avoir pris connaissance des </w:t>
      </w:r>
      <w:r>
        <w:rPr>
          <w:color w:val="000000"/>
          <w:lang w:val="fr-FR"/>
        </w:rPr>
        <w:t>pièces constitutives de l'accord-cadre indiquées à l'article "pièces contractuelles" du Cahier des clauses particulières n° 2025-A080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63329A" w14:paraId="508576AA" w14:textId="77777777">
        <w:trPr>
          <w:trHeight w:val="202"/>
        </w:trPr>
        <w:tc>
          <w:tcPr>
            <w:tcW w:w="240" w:type="dxa"/>
            <w:tcMar>
              <w:top w:w="0" w:type="dxa"/>
              <w:left w:w="0" w:type="dxa"/>
              <w:bottom w:w="0" w:type="dxa"/>
              <w:right w:w="0" w:type="dxa"/>
            </w:tcMar>
          </w:tcPr>
          <w:p w14:paraId="45B14641" w14:textId="77777777" w:rsidR="0063329A" w:rsidRDefault="00F45A34">
            <w:pPr>
              <w:rPr>
                <w:sz w:val="2"/>
              </w:rPr>
            </w:pPr>
            <w:r>
              <w:pict w14:anchorId="3546B533">
                <v:shape id="_x0000_i1035" type="#_x0000_t75" style="width:12pt;height:12pt">
                  <v:imagedata r:id="rId17" o:title=""/>
                </v:shape>
              </w:pict>
            </w:r>
          </w:p>
        </w:tc>
        <w:tc>
          <w:tcPr>
            <w:tcW w:w="200" w:type="dxa"/>
            <w:tcMar>
              <w:top w:w="0" w:type="dxa"/>
              <w:left w:w="0" w:type="dxa"/>
              <w:bottom w:w="0" w:type="dxa"/>
              <w:right w:w="0" w:type="dxa"/>
            </w:tcMar>
          </w:tcPr>
          <w:p w14:paraId="3CE0F950" w14:textId="77777777" w:rsidR="0063329A" w:rsidRDefault="0063329A">
            <w:pPr>
              <w:rPr>
                <w:sz w:val="2"/>
              </w:rPr>
            </w:pPr>
          </w:p>
        </w:tc>
        <w:tc>
          <w:tcPr>
            <w:tcW w:w="9180" w:type="dxa"/>
            <w:gridSpan w:val="3"/>
            <w:tcMar>
              <w:top w:w="0" w:type="dxa"/>
              <w:left w:w="0" w:type="dxa"/>
              <w:bottom w:w="0" w:type="dxa"/>
              <w:right w:w="0" w:type="dxa"/>
            </w:tcMar>
          </w:tcPr>
          <w:p w14:paraId="71206796" w14:textId="77777777" w:rsidR="0063329A" w:rsidRDefault="0078258A">
            <w:pPr>
              <w:pStyle w:val="ParagrapheIndent1"/>
              <w:jc w:val="both"/>
              <w:rPr>
                <w:color w:val="000000"/>
                <w:lang w:val="fr-FR"/>
              </w:rPr>
            </w:pPr>
            <w:r>
              <w:rPr>
                <w:color w:val="000000"/>
                <w:lang w:val="fr-FR"/>
              </w:rPr>
              <w:t>Le sig</w:t>
            </w:r>
            <w:r>
              <w:rPr>
                <w:color w:val="000000"/>
                <w:lang w:val="fr-FR"/>
              </w:rPr>
              <w:t>nataire (Candidat individuel),</w:t>
            </w:r>
          </w:p>
          <w:p w14:paraId="1DC959C4" w14:textId="33DAEF70" w:rsidR="00F45A34" w:rsidRPr="00F45A34" w:rsidRDefault="00F45A34" w:rsidP="00F45A34">
            <w:pPr>
              <w:rPr>
                <w:lang w:val="fr-FR"/>
              </w:rPr>
            </w:pPr>
          </w:p>
        </w:tc>
      </w:tr>
      <w:tr w:rsidR="0063329A" w14:paraId="51D0DA8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263605"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F3249F" w14:textId="77777777" w:rsidR="0063329A" w:rsidRDefault="0063329A">
            <w:pPr>
              <w:pStyle w:val="saisieClientCel"/>
              <w:rPr>
                <w:rFonts w:ascii="Trebuchet MS" w:eastAsia="Trebuchet MS" w:hAnsi="Trebuchet MS" w:cs="Trebuchet MS"/>
                <w:color w:val="000000"/>
                <w:lang w:val="fr-FR"/>
              </w:rPr>
            </w:pPr>
          </w:p>
        </w:tc>
      </w:tr>
      <w:tr w:rsidR="0063329A" w14:paraId="1AB3A72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5D378D"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28FE62" w14:textId="77777777" w:rsidR="0063329A" w:rsidRDefault="0063329A">
            <w:pPr>
              <w:pStyle w:val="saisieClientCel"/>
              <w:rPr>
                <w:rFonts w:ascii="Trebuchet MS" w:eastAsia="Trebuchet MS" w:hAnsi="Trebuchet MS" w:cs="Trebuchet MS"/>
                <w:color w:val="000000"/>
                <w:lang w:val="fr-FR"/>
              </w:rPr>
            </w:pPr>
          </w:p>
        </w:tc>
      </w:tr>
    </w:tbl>
    <w:p w14:paraId="791F794C" w14:textId="77777777" w:rsidR="0063329A" w:rsidRDefault="0078258A">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63329A" w:rsidRPr="00F45A34" w14:paraId="1955CAD9" w14:textId="77777777">
        <w:trPr>
          <w:trHeight w:val="202"/>
        </w:trPr>
        <w:tc>
          <w:tcPr>
            <w:tcW w:w="240" w:type="dxa"/>
            <w:tcMar>
              <w:top w:w="0" w:type="dxa"/>
              <w:left w:w="0" w:type="dxa"/>
              <w:bottom w:w="0" w:type="dxa"/>
              <w:right w:w="0" w:type="dxa"/>
            </w:tcMar>
          </w:tcPr>
          <w:p w14:paraId="477D506B" w14:textId="77777777" w:rsidR="0063329A" w:rsidRDefault="00F45A34">
            <w:pPr>
              <w:rPr>
                <w:sz w:val="2"/>
              </w:rPr>
            </w:pPr>
            <w:r>
              <w:pict w14:anchorId="74A22F8E">
                <v:shape id="_x0000_i1036" type="#_x0000_t75" style="width:12pt;height:12pt">
                  <v:imagedata r:id="rId17" o:title=""/>
                </v:shape>
              </w:pict>
            </w:r>
          </w:p>
        </w:tc>
        <w:tc>
          <w:tcPr>
            <w:tcW w:w="200" w:type="dxa"/>
            <w:tcMar>
              <w:top w:w="0" w:type="dxa"/>
              <w:left w:w="0" w:type="dxa"/>
              <w:bottom w:w="0" w:type="dxa"/>
              <w:right w:w="0" w:type="dxa"/>
            </w:tcMar>
          </w:tcPr>
          <w:p w14:paraId="2D8303CC" w14:textId="77777777" w:rsidR="0063329A" w:rsidRDefault="0063329A">
            <w:pPr>
              <w:rPr>
                <w:sz w:val="2"/>
              </w:rPr>
            </w:pPr>
          </w:p>
        </w:tc>
        <w:tc>
          <w:tcPr>
            <w:tcW w:w="9180" w:type="dxa"/>
            <w:gridSpan w:val="3"/>
            <w:tcMar>
              <w:top w:w="0" w:type="dxa"/>
              <w:left w:w="0" w:type="dxa"/>
              <w:bottom w:w="0" w:type="dxa"/>
              <w:right w:w="0" w:type="dxa"/>
            </w:tcMar>
          </w:tcPr>
          <w:p w14:paraId="52A58F35" w14:textId="77777777" w:rsidR="0063329A" w:rsidRDefault="0078258A">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p w14:paraId="1635644E" w14:textId="0332E5C6" w:rsidR="00F45A34" w:rsidRPr="00F45A34" w:rsidRDefault="00F45A34" w:rsidP="00F45A34">
            <w:pPr>
              <w:rPr>
                <w:lang w:val="fr-FR"/>
              </w:rPr>
            </w:pPr>
          </w:p>
        </w:tc>
      </w:tr>
      <w:tr w:rsidR="0063329A" w:rsidRPr="00F45A34" w14:paraId="529BE62A"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539764" w14:textId="77777777" w:rsidR="0063329A" w:rsidRDefault="0078258A">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E37F6B" w14:textId="77777777" w:rsidR="0063329A" w:rsidRDefault="0063329A">
            <w:pPr>
              <w:pStyle w:val="saisieClientCel"/>
              <w:rPr>
                <w:rFonts w:ascii="Trebuchet MS" w:eastAsia="Trebuchet MS" w:hAnsi="Trebuchet MS" w:cs="Trebuchet MS"/>
                <w:color w:val="000000"/>
                <w:lang w:val="fr-FR"/>
              </w:rPr>
            </w:pPr>
          </w:p>
        </w:tc>
      </w:tr>
      <w:tr w:rsidR="0063329A" w14:paraId="2831A2C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D9BF3C"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8A42CD" w14:textId="77777777" w:rsidR="0063329A" w:rsidRDefault="0063329A">
            <w:pPr>
              <w:pStyle w:val="saisieClientCel"/>
              <w:rPr>
                <w:rFonts w:ascii="Trebuchet MS" w:eastAsia="Trebuchet MS" w:hAnsi="Trebuchet MS" w:cs="Trebuchet MS"/>
                <w:color w:val="000000"/>
                <w:lang w:val="fr-FR"/>
              </w:rPr>
            </w:pPr>
          </w:p>
        </w:tc>
      </w:tr>
      <w:tr w:rsidR="0063329A" w14:paraId="182175F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3F03F1"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86DEE2" w14:textId="77777777" w:rsidR="0063329A" w:rsidRDefault="0063329A">
            <w:pPr>
              <w:pStyle w:val="saisieClientCel"/>
              <w:rPr>
                <w:rFonts w:ascii="Trebuchet MS" w:eastAsia="Trebuchet MS" w:hAnsi="Trebuchet MS" w:cs="Trebuchet MS"/>
                <w:color w:val="000000"/>
                <w:lang w:val="fr-FR"/>
              </w:rPr>
            </w:pPr>
          </w:p>
        </w:tc>
      </w:tr>
      <w:tr w:rsidR="0063329A" w14:paraId="3C8BEA6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B86EB5"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7C02FF" w14:textId="77777777" w:rsidR="0063329A" w:rsidRDefault="0063329A">
            <w:pPr>
              <w:pStyle w:val="saisieClientCel"/>
              <w:rPr>
                <w:rFonts w:ascii="Trebuchet MS" w:eastAsia="Trebuchet MS" w:hAnsi="Trebuchet MS" w:cs="Trebuchet MS"/>
                <w:color w:val="000000"/>
                <w:lang w:val="fr-FR"/>
              </w:rPr>
            </w:pPr>
          </w:p>
        </w:tc>
      </w:tr>
      <w:tr w:rsidR="0063329A" w14:paraId="40E9604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AC04F9"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47ADF6" w14:textId="77777777" w:rsidR="0063329A" w:rsidRDefault="0063329A">
            <w:pPr>
              <w:pStyle w:val="saisieClientCel"/>
              <w:rPr>
                <w:rFonts w:ascii="Trebuchet MS" w:eastAsia="Trebuchet MS" w:hAnsi="Trebuchet MS" w:cs="Trebuchet MS"/>
                <w:color w:val="000000"/>
                <w:lang w:val="fr-FR"/>
              </w:rPr>
            </w:pPr>
          </w:p>
        </w:tc>
      </w:tr>
      <w:tr w:rsidR="0063329A" w14:paraId="2C4CF2D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1E65B2"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302D77" w14:textId="77777777" w:rsidR="0063329A" w:rsidRDefault="0063329A">
            <w:pPr>
              <w:pStyle w:val="saisieClientCel"/>
              <w:rPr>
                <w:rFonts w:ascii="Trebuchet MS" w:eastAsia="Trebuchet MS" w:hAnsi="Trebuchet MS" w:cs="Trebuchet MS"/>
                <w:color w:val="000000"/>
                <w:lang w:val="fr-FR"/>
              </w:rPr>
            </w:pPr>
          </w:p>
        </w:tc>
      </w:tr>
      <w:tr w:rsidR="0063329A" w14:paraId="3B75CA92"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0DF0D0" w14:textId="77777777" w:rsidR="0063329A" w:rsidRDefault="0078258A">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DC1DF2" w14:textId="77777777" w:rsidR="0063329A" w:rsidRDefault="0063329A">
            <w:pPr>
              <w:pStyle w:val="saisieClientCel"/>
              <w:rPr>
                <w:rFonts w:ascii="Trebuchet MS" w:eastAsia="Trebuchet MS" w:hAnsi="Trebuchet MS" w:cs="Trebuchet MS"/>
                <w:color w:val="000000"/>
                <w:lang w:val="fr-FR"/>
              </w:rPr>
            </w:pPr>
          </w:p>
        </w:tc>
      </w:tr>
    </w:tbl>
    <w:p w14:paraId="30E90E0B" w14:textId="77777777" w:rsidR="0063329A" w:rsidRDefault="0078258A">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63329A" w:rsidRPr="00F45A34" w14:paraId="5D7FB646" w14:textId="77777777">
        <w:trPr>
          <w:trHeight w:val="202"/>
        </w:trPr>
        <w:tc>
          <w:tcPr>
            <w:tcW w:w="240" w:type="dxa"/>
            <w:tcMar>
              <w:top w:w="0" w:type="dxa"/>
              <w:left w:w="0" w:type="dxa"/>
              <w:bottom w:w="0" w:type="dxa"/>
              <w:right w:w="0" w:type="dxa"/>
            </w:tcMar>
          </w:tcPr>
          <w:p w14:paraId="77CC8F03" w14:textId="77777777" w:rsidR="0063329A" w:rsidRDefault="00F45A34">
            <w:pPr>
              <w:rPr>
                <w:sz w:val="2"/>
              </w:rPr>
            </w:pPr>
            <w:r>
              <w:pict w14:anchorId="0D07461D">
                <v:shape id="_x0000_i1037" type="#_x0000_t75" style="width:12pt;height:12pt">
                  <v:imagedata r:id="rId17" o:title=""/>
                </v:shape>
              </w:pict>
            </w:r>
          </w:p>
        </w:tc>
        <w:tc>
          <w:tcPr>
            <w:tcW w:w="200" w:type="dxa"/>
            <w:tcMar>
              <w:top w:w="0" w:type="dxa"/>
              <w:left w:w="0" w:type="dxa"/>
              <w:bottom w:w="0" w:type="dxa"/>
              <w:right w:w="0" w:type="dxa"/>
            </w:tcMar>
          </w:tcPr>
          <w:p w14:paraId="7D97702E" w14:textId="77777777" w:rsidR="0063329A" w:rsidRDefault="0063329A">
            <w:pPr>
              <w:rPr>
                <w:sz w:val="2"/>
              </w:rPr>
            </w:pPr>
          </w:p>
        </w:tc>
        <w:tc>
          <w:tcPr>
            <w:tcW w:w="9180" w:type="dxa"/>
            <w:gridSpan w:val="3"/>
            <w:tcMar>
              <w:top w:w="0" w:type="dxa"/>
              <w:left w:w="0" w:type="dxa"/>
              <w:bottom w:w="0" w:type="dxa"/>
              <w:right w:w="0" w:type="dxa"/>
            </w:tcMar>
          </w:tcPr>
          <w:p w14:paraId="56A12F48" w14:textId="77777777" w:rsidR="0063329A" w:rsidRDefault="0078258A">
            <w:pPr>
              <w:pStyle w:val="ParagrapheIndent1"/>
              <w:jc w:val="both"/>
              <w:rPr>
                <w:color w:val="000000"/>
                <w:lang w:val="fr-FR"/>
              </w:rPr>
            </w:pPr>
            <w:r>
              <w:rPr>
                <w:color w:val="000000"/>
                <w:lang w:val="fr-FR"/>
              </w:rPr>
              <w:t xml:space="preserve">engage la société ..................................... </w:t>
            </w:r>
            <w:proofErr w:type="gramStart"/>
            <w:r>
              <w:rPr>
                <w:color w:val="000000"/>
                <w:lang w:val="fr-FR"/>
              </w:rPr>
              <w:t>sur</w:t>
            </w:r>
            <w:proofErr w:type="gramEnd"/>
            <w:r>
              <w:rPr>
                <w:color w:val="000000"/>
                <w:lang w:val="fr-FR"/>
              </w:rPr>
              <w:t xml:space="preserve"> la base de son offre ;</w:t>
            </w:r>
          </w:p>
          <w:p w14:paraId="35B78BEC" w14:textId="3473B987" w:rsidR="00F45A34" w:rsidRPr="00F45A34" w:rsidRDefault="00F45A34" w:rsidP="00F45A34">
            <w:pPr>
              <w:rPr>
                <w:lang w:val="fr-FR"/>
              </w:rPr>
            </w:pPr>
          </w:p>
        </w:tc>
      </w:tr>
      <w:tr w:rsidR="0063329A" w:rsidRPr="00F45A34" w14:paraId="424663A9"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807798" w14:textId="77777777" w:rsidR="0063329A" w:rsidRDefault="0078258A">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78C5BA" w14:textId="77777777" w:rsidR="0063329A" w:rsidRDefault="0063329A">
            <w:pPr>
              <w:pStyle w:val="saisieClientCel"/>
              <w:rPr>
                <w:rFonts w:ascii="Trebuchet MS" w:eastAsia="Trebuchet MS" w:hAnsi="Trebuchet MS" w:cs="Trebuchet MS"/>
                <w:color w:val="000000"/>
                <w:lang w:val="fr-FR"/>
              </w:rPr>
            </w:pPr>
          </w:p>
        </w:tc>
      </w:tr>
      <w:tr w:rsidR="0063329A" w14:paraId="23AF4BF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6A243C"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FCE377" w14:textId="77777777" w:rsidR="0063329A" w:rsidRDefault="0063329A">
            <w:pPr>
              <w:pStyle w:val="saisieClientCel"/>
              <w:rPr>
                <w:rFonts w:ascii="Trebuchet MS" w:eastAsia="Trebuchet MS" w:hAnsi="Trebuchet MS" w:cs="Trebuchet MS"/>
                <w:color w:val="000000"/>
                <w:lang w:val="fr-FR"/>
              </w:rPr>
            </w:pPr>
          </w:p>
        </w:tc>
      </w:tr>
      <w:tr w:rsidR="0063329A" w14:paraId="0A49FA7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02D0DA"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12E78D" w14:textId="77777777" w:rsidR="0063329A" w:rsidRDefault="0063329A">
            <w:pPr>
              <w:pStyle w:val="saisieClientCel"/>
              <w:rPr>
                <w:rFonts w:ascii="Trebuchet MS" w:eastAsia="Trebuchet MS" w:hAnsi="Trebuchet MS" w:cs="Trebuchet MS"/>
                <w:color w:val="000000"/>
                <w:lang w:val="fr-FR"/>
              </w:rPr>
            </w:pPr>
          </w:p>
        </w:tc>
      </w:tr>
      <w:tr w:rsidR="0063329A" w14:paraId="25A0711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19A24F"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7481B3" w14:textId="77777777" w:rsidR="0063329A" w:rsidRDefault="0063329A">
            <w:pPr>
              <w:pStyle w:val="saisieClientCel"/>
              <w:rPr>
                <w:rFonts w:ascii="Trebuchet MS" w:eastAsia="Trebuchet MS" w:hAnsi="Trebuchet MS" w:cs="Trebuchet MS"/>
                <w:color w:val="000000"/>
                <w:lang w:val="fr-FR"/>
              </w:rPr>
            </w:pPr>
          </w:p>
        </w:tc>
      </w:tr>
      <w:tr w:rsidR="0063329A" w14:paraId="4453A9D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1E6621"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40C85F" w14:textId="77777777" w:rsidR="0063329A" w:rsidRDefault="0063329A">
            <w:pPr>
              <w:pStyle w:val="saisieClientCel"/>
              <w:rPr>
                <w:rFonts w:ascii="Trebuchet MS" w:eastAsia="Trebuchet MS" w:hAnsi="Trebuchet MS" w:cs="Trebuchet MS"/>
                <w:color w:val="000000"/>
                <w:lang w:val="fr-FR"/>
              </w:rPr>
            </w:pPr>
          </w:p>
        </w:tc>
      </w:tr>
      <w:tr w:rsidR="0063329A" w14:paraId="2D066BC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A6B7CD"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E61D80" w14:textId="77777777" w:rsidR="0063329A" w:rsidRDefault="0063329A">
            <w:pPr>
              <w:pStyle w:val="saisieClientCel"/>
              <w:rPr>
                <w:rFonts w:ascii="Trebuchet MS" w:eastAsia="Trebuchet MS" w:hAnsi="Trebuchet MS" w:cs="Trebuchet MS"/>
                <w:color w:val="000000"/>
                <w:lang w:val="fr-FR"/>
              </w:rPr>
            </w:pPr>
          </w:p>
        </w:tc>
      </w:tr>
    </w:tbl>
    <w:p w14:paraId="6A626911" w14:textId="77777777" w:rsidR="0063329A" w:rsidRDefault="0063329A">
      <w:pPr>
        <w:sectPr w:rsidR="0063329A">
          <w:footerReference w:type="default" r:id="rId18"/>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63329A" w14:paraId="0CC57BDD"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65A9F5" w14:textId="77777777" w:rsidR="0063329A" w:rsidRDefault="0078258A">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3614B7" w14:textId="77777777" w:rsidR="0063329A" w:rsidRDefault="0063329A">
            <w:pPr>
              <w:pStyle w:val="saisieClientCel"/>
              <w:rPr>
                <w:rFonts w:ascii="Trebuchet MS" w:eastAsia="Trebuchet MS" w:hAnsi="Trebuchet MS" w:cs="Trebuchet MS"/>
                <w:color w:val="000000"/>
                <w:lang w:val="fr-FR"/>
              </w:rPr>
            </w:pPr>
          </w:p>
        </w:tc>
      </w:tr>
    </w:tbl>
    <w:p w14:paraId="0F2D766D" w14:textId="77777777" w:rsidR="0063329A" w:rsidRDefault="0078258A">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63329A" w14:paraId="0274C9FB" w14:textId="77777777">
        <w:trPr>
          <w:trHeight w:val="202"/>
        </w:trPr>
        <w:tc>
          <w:tcPr>
            <w:tcW w:w="240" w:type="dxa"/>
            <w:tcMar>
              <w:top w:w="0" w:type="dxa"/>
              <w:left w:w="0" w:type="dxa"/>
              <w:bottom w:w="0" w:type="dxa"/>
              <w:right w:w="0" w:type="dxa"/>
            </w:tcMar>
          </w:tcPr>
          <w:p w14:paraId="5E24DC5B" w14:textId="77777777" w:rsidR="0063329A" w:rsidRDefault="00F45A34">
            <w:pPr>
              <w:rPr>
                <w:sz w:val="2"/>
              </w:rPr>
            </w:pPr>
            <w:r>
              <w:pict w14:anchorId="6B196CD2">
                <v:shape id="_x0000_i1038" type="#_x0000_t75" style="width:12pt;height:12pt">
                  <v:imagedata r:id="rId17" o:title=""/>
                </v:shape>
              </w:pict>
            </w:r>
          </w:p>
        </w:tc>
        <w:tc>
          <w:tcPr>
            <w:tcW w:w="200" w:type="dxa"/>
            <w:tcMar>
              <w:top w:w="0" w:type="dxa"/>
              <w:left w:w="0" w:type="dxa"/>
              <w:bottom w:w="0" w:type="dxa"/>
              <w:right w:w="0" w:type="dxa"/>
            </w:tcMar>
          </w:tcPr>
          <w:p w14:paraId="47268811" w14:textId="77777777" w:rsidR="0063329A" w:rsidRDefault="0063329A">
            <w:pPr>
              <w:rPr>
                <w:sz w:val="2"/>
              </w:rPr>
            </w:pPr>
          </w:p>
        </w:tc>
        <w:tc>
          <w:tcPr>
            <w:tcW w:w="9180" w:type="dxa"/>
            <w:gridSpan w:val="3"/>
            <w:tcMar>
              <w:top w:w="0" w:type="dxa"/>
              <w:left w:w="0" w:type="dxa"/>
              <w:bottom w:w="0" w:type="dxa"/>
              <w:right w:w="0" w:type="dxa"/>
            </w:tcMar>
          </w:tcPr>
          <w:p w14:paraId="0BFC9223" w14:textId="77777777" w:rsidR="0063329A" w:rsidRDefault="0078258A">
            <w:pPr>
              <w:pStyle w:val="ParagrapheIndent1"/>
              <w:jc w:val="both"/>
              <w:rPr>
                <w:color w:val="000000"/>
                <w:lang w:val="fr-FR"/>
              </w:rPr>
            </w:pPr>
            <w:r>
              <w:rPr>
                <w:color w:val="000000"/>
                <w:lang w:val="fr-FR"/>
              </w:rPr>
              <w:t>Le mandataire (Candidat groupé),</w:t>
            </w:r>
          </w:p>
          <w:p w14:paraId="2C3EDB6E" w14:textId="009FC2B0" w:rsidR="00F45A34" w:rsidRPr="00F45A34" w:rsidRDefault="00F45A34" w:rsidP="00F45A34">
            <w:pPr>
              <w:rPr>
                <w:lang w:val="fr-FR"/>
              </w:rPr>
            </w:pPr>
          </w:p>
        </w:tc>
      </w:tr>
      <w:tr w:rsidR="0063329A" w14:paraId="4974CA0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754C71"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0275FB" w14:textId="77777777" w:rsidR="0063329A" w:rsidRDefault="0063329A">
            <w:pPr>
              <w:pStyle w:val="saisieClientCel"/>
              <w:rPr>
                <w:rFonts w:ascii="Trebuchet MS" w:eastAsia="Trebuchet MS" w:hAnsi="Trebuchet MS" w:cs="Trebuchet MS"/>
                <w:color w:val="000000"/>
                <w:lang w:val="fr-FR"/>
              </w:rPr>
            </w:pPr>
          </w:p>
        </w:tc>
      </w:tr>
      <w:tr w:rsidR="0063329A" w14:paraId="7324673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76DF43"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5FBEB9" w14:textId="77777777" w:rsidR="0063329A" w:rsidRDefault="0063329A">
            <w:pPr>
              <w:pStyle w:val="saisieClientCel"/>
              <w:rPr>
                <w:rFonts w:ascii="Trebuchet MS" w:eastAsia="Trebuchet MS" w:hAnsi="Trebuchet MS" w:cs="Trebuchet MS"/>
                <w:color w:val="000000"/>
                <w:lang w:val="fr-FR"/>
              </w:rPr>
            </w:pPr>
          </w:p>
        </w:tc>
      </w:tr>
    </w:tbl>
    <w:p w14:paraId="5698A908" w14:textId="77777777" w:rsidR="0063329A" w:rsidRDefault="0078258A">
      <w:pPr>
        <w:spacing w:after="20" w:line="240" w:lineRule="exact"/>
      </w:pPr>
      <w:r>
        <w:t xml:space="preserve"> </w:t>
      </w:r>
    </w:p>
    <w:p w14:paraId="39998215" w14:textId="77777777" w:rsidR="0063329A" w:rsidRDefault="0078258A">
      <w:pPr>
        <w:pStyle w:val="ParagrapheIndent1"/>
        <w:spacing w:line="232" w:lineRule="exact"/>
        <w:jc w:val="both"/>
        <w:rPr>
          <w:color w:val="000000"/>
          <w:lang w:val="fr-FR"/>
        </w:rPr>
      </w:pPr>
      <w:r>
        <w:rPr>
          <w:color w:val="000000"/>
          <w:lang w:val="fr-FR"/>
        </w:rPr>
        <w:t>désigné mandataire :</w:t>
      </w:r>
    </w:p>
    <w:p w14:paraId="512021DD" w14:textId="77777777" w:rsidR="0063329A" w:rsidRDefault="0063329A">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3329A" w14:paraId="55D9806F" w14:textId="77777777">
        <w:trPr>
          <w:trHeight w:val="202"/>
        </w:trPr>
        <w:tc>
          <w:tcPr>
            <w:tcW w:w="240" w:type="dxa"/>
            <w:tcMar>
              <w:top w:w="0" w:type="dxa"/>
              <w:left w:w="0" w:type="dxa"/>
              <w:bottom w:w="0" w:type="dxa"/>
              <w:right w:w="0" w:type="dxa"/>
            </w:tcMar>
          </w:tcPr>
          <w:p w14:paraId="58C00B01" w14:textId="77777777" w:rsidR="0063329A" w:rsidRDefault="00F45A34">
            <w:pPr>
              <w:rPr>
                <w:sz w:val="2"/>
              </w:rPr>
            </w:pPr>
            <w:r>
              <w:pict w14:anchorId="4970AD86">
                <v:shape id="_x0000_i1039" type="#_x0000_t75" style="width:12pt;height:12pt">
                  <v:imagedata r:id="rId17" o:title=""/>
                </v:shape>
              </w:pict>
            </w:r>
          </w:p>
        </w:tc>
        <w:tc>
          <w:tcPr>
            <w:tcW w:w="200" w:type="dxa"/>
            <w:tcMar>
              <w:top w:w="0" w:type="dxa"/>
              <w:left w:w="0" w:type="dxa"/>
              <w:bottom w:w="0" w:type="dxa"/>
              <w:right w:w="0" w:type="dxa"/>
            </w:tcMar>
          </w:tcPr>
          <w:p w14:paraId="5A72F888" w14:textId="77777777" w:rsidR="0063329A" w:rsidRDefault="0063329A">
            <w:pPr>
              <w:rPr>
                <w:sz w:val="2"/>
              </w:rPr>
            </w:pPr>
          </w:p>
        </w:tc>
        <w:tc>
          <w:tcPr>
            <w:tcW w:w="9180" w:type="dxa"/>
            <w:tcMar>
              <w:top w:w="0" w:type="dxa"/>
              <w:left w:w="0" w:type="dxa"/>
              <w:bottom w:w="0" w:type="dxa"/>
              <w:right w:w="0" w:type="dxa"/>
            </w:tcMar>
          </w:tcPr>
          <w:p w14:paraId="07B56B14" w14:textId="77777777" w:rsidR="0063329A" w:rsidRDefault="0078258A">
            <w:pPr>
              <w:pStyle w:val="ParagrapheIndent1"/>
              <w:jc w:val="both"/>
              <w:rPr>
                <w:color w:val="000000"/>
                <w:lang w:val="fr-FR"/>
              </w:rPr>
            </w:pPr>
            <w:r>
              <w:rPr>
                <w:color w:val="000000"/>
                <w:lang w:val="fr-FR"/>
              </w:rPr>
              <w:t>du groupement solidaire</w:t>
            </w:r>
          </w:p>
        </w:tc>
      </w:tr>
    </w:tbl>
    <w:p w14:paraId="1420F593" w14:textId="77777777" w:rsidR="0063329A" w:rsidRDefault="0078258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3329A" w14:paraId="17AD0A85" w14:textId="77777777">
        <w:trPr>
          <w:trHeight w:val="202"/>
        </w:trPr>
        <w:tc>
          <w:tcPr>
            <w:tcW w:w="240" w:type="dxa"/>
            <w:tcMar>
              <w:top w:w="0" w:type="dxa"/>
              <w:left w:w="0" w:type="dxa"/>
              <w:bottom w:w="0" w:type="dxa"/>
              <w:right w:w="0" w:type="dxa"/>
            </w:tcMar>
          </w:tcPr>
          <w:p w14:paraId="4F79B44F" w14:textId="77777777" w:rsidR="0063329A" w:rsidRDefault="00F45A34">
            <w:pPr>
              <w:rPr>
                <w:sz w:val="2"/>
              </w:rPr>
            </w:pPr>
            <w:r>
              <w:pict w14:anchorId="02BDC3A0">
                <v:shape id="_x0000_i1040" type="#_x0000_t75" style="width:12pt;height:12pt">
                  <v:imagedata r:id="rId17" o:title=""/>
                </v:shape>
              </w:pict>
            </w:r>
          </w:p>
        </w:tc>
        <w:tc>
          <w:tcPr>
            <w:tcW w:w="200" w:type="dxa"/>
            <w:tcMar>
              <w:top w:w="0" w:type="dxa"/>
              <w:left w:w="0" w:type="dxa"/>
              <w:bottom w:w="0" w:type="dxa"/>
              <w:right w:w="0" w:type="dxa"/>
            </w:tcMar>
          </w:tcPr>
          <w:p w14:paraId="0B07257A" w14:textId="77777777" w:rsidR="0063329A" w:rsidRDefault="0063329A">
            <w:pPr>
              <w:rPr>
                <w:sz w:val="2"/>
              </w:rPr>
            </w:pPr>
          </w:p>
        </w:tc>
        <w:tc>
          <w:tcPr>
            <w:tcW w:w="9180" w:type="dxa"/>
            <w:tcMar>
              <w:top w:w="0" w:type="dxa"/>
              <w:left w:w="0" w:type="dxa"/>
              <w:bottom w:w="0" w:type="dxa"/>
              <w:right w:w="0" w:type="dxa"/>
            </w:tcMar>
          </w:tcPr>
          <w:p w14:paraId="2C356694" w14:textId="77777777" w:rsidR="0063329A" w:rsidRDefault="0078258A">
            <w:pPr>
              <w:pStyle w:val="ParagrapheIndent1"/>
              <w:jc w:val="both"/>
              <w:rPr>
                <w:color w:val="000000"/>
                <w:lang w:val="fr-FR"/>
              </w:rPr>
            </w:pPr>
            <w:r>
              <w:rPr>
                <w:color w:val="000000"/>
                <w:lang w:val="fr-FR"/>
              </w:rPr>
              <w:t>solidaire du groupement conjoint</w:t>
            </w:r>
          </w:p>
        </w:tc>
      </w:tr>
    </w:tbl>
    <w:p w14:paraId="6479401E" w14:textId="77777777" w:rsidR="0063329A" w:rsidRDefault="0078258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3329A" w:rsidRPr="00F45A34" w14:paraId="13B21B5A" w14:textId="77777777">
        <w:trPr>
          <w:trHeight w:val="202"/>
        </w:trPr>
        <w:tc>
          <w:tcPr>
            <w:tcW w:w="240" w:type="dxa"/>
            <w:tcMar>
              <w:top w:w="0" w:type="dxa"/>
              <w:left w:w="0" w:type="dxa"/>
              <w:bottom w:w="0" w:type="dxa"/>
              <w:right w:w="0" w:type="dxa"/>
            </w:tcMar>
          </w:tcPr>
          <w:p w14:paraId="1A9DBAC2" w14:textId="77777777" w:rsidR="0063329A" w:rsidRDefault="00F45A34">
            <w:pPr>
              <w:rPr>
                <w:sz w:val="2"/>
              </w:rPr>
            </w:pPr>
            <w:r>
              <w:pict w14:anchorId="450691B7">
                <v:shape id="_x0000_i1041" type="#_x0000_t75" style="width:12pt;height:12pt">
                  <v:imagedata r:id="rId17" o:title=""/>
                </v:shape>
              </w:pict>
            </w:r>
          </w:p>
        </w:tc>
        <w:tc>
          <w:tcPr>
            <w:tcW w:w="200" w:type="dxa"/>
            <w:tcMar>
              <w:top w:w="0" w:type="dxa"/>
              <w:left w:w="0" w:type="dxa"/>
              <w:bottom w:w="0" w:type="dxa"/>
              <w:right w:w="0" w:type="dxa"/>
            </w:tcMar>
          </w:tcPr>
          <w:p w14:paraId="3012619F" w14:textId="77777777" w:rsidR="0063329A" w:rsidRDefault="0063329A">
            <w:pPr>
              <w:rPr>
                <w:sz w:val="2"/>
              </w:rPr>
            </w:pPr>
          </w:p>
        </w:tc>
        <w:tc>
          <w:tcPr>
            <w:tcW w:w="9180" w:type="dxa"/>
            <w:tcMar>
              <w:top w:w="0" w:type="dxa"/>
              <w:left w:w="0" w:type="dxa"/>
              <w:bottom w:w="0" w:type="dxa"/>
              <w:right w:w="0" w:type="dxa"/>
            </w:tcMar>
          </w:tcPr>
          <w:p w14:paraId="4C37CCA1" w14:textId="77777777" w:rsidR="0063329A" w:rsidRDefault="0078258A">
            <w:pPr>
              <w:pStyle w:val="ParagrapheIndent1"/>
              <w:jc w:val="both"/>
              <w:rPr>
                <w:color w:val="000000"/>
                <w:lang w:val="fr-FR"/>
              </w:rPr>
            </w:pPr>
            <w:r>
              <w:rPr>
                <w:color w:val="000000"/>
                <w:lang w:val="fr-FR"/>
              </w:rPr>
              <w:t>non solidaire du groupement conjoint</w:t>
            </w:r>
          </w:p>
        </w:tc>
      </w:tr>
    </w:tbl>
    <w:p w14:paraId="32CFFD86" w14:textId="77777777" w:rsidR="0063329A" w:rsidRPr="00F45A34" w:rsidRDefault="0078258A">
      <w:pPr>
        <w:spacing w:line="240" w:lineRule="exact"/>
        <w:rPr>
          <w:lang w:val="fr-FR"/>
        </w:rPr>
      </w:pPr>
      <w:r w:rsidRPr="00F45A34">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3329A" w:rsidRPr="00F45A34" w14:paraId="6C4CB312"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3DCF80" w14:textId="77777777" w:rsidR="0063329A" w:rsidRDefault="0078258A">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4E48D4" w14:textId="77777777" w:rsidR="0063329A" w:rsidRDefault="0063329A">
            <w:pPr>
              <w:pStyle w:val="saisieClientCel"/>
              <w:rPr>
                <w:rFonts w:ascii="Trebuchet MS" w:eastAsia="Trebuchet MS" w:hAnsi="Trebuchet MS" w:cs="Trebuchet MS"/>
                <w:color w:val="000000"/>
                <w:lang w:val="fr-FR"/>
              </w:rPr>
            </w:pPr>
          </w:p>
        </w:tc>
      </w:tr>
      <w:tr w:rsidR="0063329A" w14:paraId="32DC401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7EB35F"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B42AD6" w14:textId="77777777" w:rsidR="0063329A" w:rsidRDefault="0063329A">
            <w:pPr>
              <w:pStyle w:val="saisieClientCel"/>
              <w:rPr>
                <w:rFonts w:ascii="Trebuchet MS" w:eastAsia="Trebuchet MS" w:hAnsi="Trebuchet MS" w:cs="Trebuchet MS"/>
                <w:color w:val="000000"/>
                <w:lang w:val="fr-FR"/>
              </w:rPr>
            </w:pPr>
          </w:p>
        </w:tc>
      </w:tr>
      <w:tr w:rsidR="0063329A" w14:paraId="7113BD5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937F02"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7C4299" w14:textId="77777777" w:rsidR="0063329A" w:rsidRDefault="0063329A">
            <w:pPr>
              <w:pStyle w:val="saisieClientCel"/>
              <w:rPr>
                <w:rFonts w:ascii="Trebuchet MS" w:eastAsia="Trebuchet MS" w:hAnsi="Trebuchet MS" w:cs="Trebuchet MS"/>
                <w:color w:val="000000"/>
                <w:lang w:val="fr-FR"/>
              </w:rPr>
            </w:pPr>
          </w:p>
        </w:tc>
      </w:tr>
      <w:tr w:rsidR="0063329A" w14:paraId="449777C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54E4E4"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DDD093" w14:textId="77777777" w:rsidR="0063329A" w:rsidRDefault="0063329A">
            <w:pPr>
              <w:pStyle w:val="saisieClientCel"/>
              <w:rPr>
                <w:rFonts w:ascii="Trebuchet MS" w:eastAsia="Trebuchet MS" w:hAnsi="Trebuchet MS" w:cs="Trebuchet MS"/>
                <w:color w:val="000000"/>
                <w:lang w:val="fr-FR"/>
              </w:rPr>
            </w:pPr>
          </w:p>
        </w:tc>
      </w:tr>
      <w:tr w:rsidR="0063329A" w14:paraId="5AA4237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DA3DF3"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87390B" w14:textId="77777777" w:rsidR="0063329A" w:rsidRDefault="0063329A">
            <w:pPr>
              <w:pStyle w:val="saisieClientCel"/>
              <w:rPr>
                <w:rFonts w:ascii="Trebuchet MS" w:eastAsia="Trebuchet MS" w:hAnsi="Trebuchet MS" w:cs="Trebuchet MS"/>
                <w:color w:val="000000"/>
                <w:lang w:val="fr-FR"/>
              </w:rPr>
            </w:pPr>
          </w:p>
        </w:tc>
      </w:tr>
      <w:tr w:rsidR="0063329A" w14:paraId="3A53C12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F0FC6B"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10888F" w14:textId="77777777" w:rsidR="0063329A" w:rsidRDefault="0063329A">
            <w:pPr>
              <w:pStyle w:val="saisieClientCel"/>
              <w:rPr>
                <w:rFonts w:ascii="Trebuchet MS" w:eastAsia="Trebuchet MS" w:hAnsi="Trebuchet MS" w:cs="Trebuchet MS"/>
                <w:color w:val="000000"/>
                <w:lang w:val="fr-FR"/>
              </w:rPr>
            </w:pPr>
          </w:p>
        </w:tc>
      </w:tr>
      <w:tr w:rsidR="0063329A" w14:paraId="33CC2997"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268C0D" w14:textId="77777777" w:rsidR="0063329A" w:rsidRDefault="0078258A">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D7AB1B" w14:textId="77777777" w:rsidR="0063329A" w:rsidRDefault="0063329A">
            <w:pPr>
              <w:pStyle w:val="saisieClientCel"/>
              <w:rPr>
                <w:rFonts w:ascii="Trebuchet MS" w:eastAsia="Trebuchet MS" w:hAnsi="Trebuchet MS" w:cs="Trebuchet MS"/>
                <w:color w:val="000000"/>
                <w:lang w:val="fr-FR"/>
              </w:rPr>
            </w:pPr>
          </w:p>
        </w:tc>
      </w:tr>
    </w:tbl>
    <w:p w14:paraId="3A644638" w14:textId="77777777" w:rsidR="0063329A" w:rsidRDefault="0078258A">
      <w:pPr>
        <w:spacing w:after="20" w:line="240" w:lineRule="exact"/>
      </w:pPr>
      <w:r>
        <w:t xml:space="preserve"> </w:t>
      </w:r>
    </w:p>
    <w:p w14:paraId="33E6AD4F" w14:textId="77777777" w:rsidR="0063329A" w:rsidRDefault="0078258A">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339376CF" w14:textId="77777777" w:rsidR="0063329A" w:rsidRDefault="0063329A">
      <w:pPr>
        <w:pStyle w:val="ParagrapheIndent1"/>
        <w:spacing w:line="232" w:lineRule="exact"/>
        <w:jc w:val="both"/>
        <w:rPr>
          <w:color w:val="000000"/>
          <w:lang w:val="fr-FR"/>
        </w:rPr>
      </w:pPr>
    </w:p>
    <w:p w14:paraId="3B41A523" w14:textId="77777777" w:rsidR="0063329A" w:rsidRDefault="0078258A">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6069038F" w14:textId="77777777" w:rsidR="0063329A" w:rsidRDefault="0078258A">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w:t>
      </w:r>
      <w:r>
        <w:rPr>
          <w:color w:val="000000"/>
          <w:lang w:val="fr-FR"/>
        </w:rPr>
        <w:t>ns un délai de 180 jours à compter de la date limite de réception des offres fixée par le règlement de la consultation.</w:t>
      </w:r>
    </w:p>
    <w:p w14:paraId="37BA689B" w14:textId="77777777" w:rsidR="0063329A" w:rsidRDefault="0078258A" w:rsidP="0078258A">
      <w:pPr>
        <w:pStyle w:val="Titre1"/>
        <w:shd w:val="clear" w:color="auto" w:fill="993366"/>
        <w:rPr>
          <w:rFonts w:ascii="Trebuchet MS" w:eastAsia="Trebuchet MS" w:hAnsi="Trebuchet MS" w:cs="Trebuchet MS"/>
          <w:color w:val="FFFFFF"/>
          <w:sz w:val="28"/>
          <w:lang w:val="fr-FR"/>
        </w:rPr>
      </w:pPr>
      <w:bookmarkStart w:id="4" w:name="ArtL1_AE-3-A4"/>
      <w:bookmarkStart w:id="5" w:name="_Toc210837318"/>
      <w:bookmarkEnd w:id="4"/>
      <w:r w:rsidRPr="0078258A">
        <w:rPr>
          <w:rFonts w:ascii="Trebuchet MS" w:eastAsia="Trebuchet MS" w:hAnsi="Trebuchet MS" w:cs="Trebuchet MS"/>
          <w:color w:val="FFFFFF"/>
          <w:sz w:val="28"/>
          <w:lang w:val="fr-FR"/>
        </w:rPr>
        <w:t>3 - Dispositions générales</w:t>
      </w:r>
      <w:bookmarkEnd w:id="5"/>
    </w:p>
    <w:p w14:paraId="054BCC1E" w14:textId="77777777" w:rsidR="0063329A" w:rsidRPr="00F45A34" w:rsidRDefault="0078258A">
      <w:pPr>
        <w:spacing w:line="60" w:lineRule="exact"/>
        <w:rPr>
          <w:sz w:val="6"/>
          <w:lang w:val="fr-FR"/>
        </w:rPr>
      </w:pPr>
      <w:r w:rsidRPr="00F45A34">
        <w:rPr>
          <w:lang w:val="fr-FR"/>
        </w:rPr>
        <w:t xml:space="preserve"> </w:t>
      </w:r>
    </w:p>
    <w:p w14:paraId="47E24B27" w14:textId="77777777" w:rsidR="0063329A" w:rsidRDefault="0078258A">
      <w:pPr>
        <w:pStyle w:val="Titre2"/>
        <w:ind w:left="280"/>
        <w:rPr>
          <w:rFonts w:ascii="Trebuchet MS" w:eastAsia="Trebuchet MS" w:hAnsi="Trebuchet MS" w:cs="Trebuchet MS"/>
          <w:i w:val="0"/>
          <w:color w:val="000000"/>
          <w:sz w:val="24"/>
          <w:lang w:val="fr-FR"/>
        </w:rPr>
      </w:pPr>
      <w:bookmarkStart w:id="6" w:name="ArtL2_AE-3-A4.1"/>
      <w:bookmarkStart w:id="7" w:name="_Toc210837319"/>
      <w:bookmarkEnd w:id="6"/>
      <w:r>
        <w:rPr>
          <w:rFonts w:ascii="Trebuchet MS" w:eastAsia="Trebuchet MS" w:hAnsi="Trebuchet MS" w:cs="Trebuchet MS"/>
          <w:i w:val="0"/>
          <w:color w:val="000000"/>
          <w:sz w:val="24"/>
          <w:lang w:val="fr-FR"/>
        </w:rPr>
        <w:t>3.1 - Objet</w:t>
      </w:r>
      <w:bookmarkEnd w:id="7"/>
    </w:p>
    <w:p w14:paraId="2E11A1FB" w14:textId="77777777" w:rsidR="00DB559E" w:rsidRDefault="00DB559E">
      <w:pPr>
        <w:pStyle w:val="ParagrapheIndent2"/>
        <w:spacing w:line="232" w:lineRule="exact"/>
        <w:jc w:val="both"/>
        <w:rPr>
          <w:color w:val="000000"/>
          <w:lang w:val="fr-FR"/>
        </w:rPr>
      </w:pPr>
    </w:p>
    <w:p w14:paraId="17746646" w14:textId="77777777" w:rsidR="00DB559E" w:rsidRDefault="00DB559E" w:rsidP="00DB559E">
      <w:pPr>
        <w:pStyle w:val="ParagrapheIndent2"/>
        <w:spacing w:line="232" w:lineRule="exact"/>
        <w:jc w:val="both"/>
        <w:rPr>
          <w:color w:val="000000"/>
          <w:lang w:val="fr-FR"/>
        </w:rPr>
      </w:pPr>
      <w:r>
        <w:rPr>
          <w:color w:val="000000"/>
          <w:lang w:val="fr-FR"/>
        </w:rPr>
        <w:t>Entretien des Groupes électrogènes dans les bâtiments gérés par l’UFR SCIENCES de l’Université Paris Saclay</w:t>
      </w:r>
    </w:p>
    <w:p w14:paraId="491A77D8" w14:textId="77777777" w:rsidR="00DB559E" w:rsidRDefault="00DB559E">
      <w:pPr>
        <w:pStyle w:val="ParagrapheIndent2"/>
        <w:spacing w:line="232" w:lineRule="exact"/>
        <w:jc w:val="both"/>
        <w:rPr>
          <w:color w:val="000000"/>
          <w:lang w:val="fr-FR"/>
        </w:rPr>
      </w:pPr>
    </w:p>
    <w:p w14:paraId="4F69F01B" w14:textId="757FF658" w:rsidR="0063329A" w:rsidRDefault="0078258A">
      <w:pPr>
        <w:pStyle w:val="ParagrapheIndent2"/>
        <w:spacing w:line="232" w:lineRule="exact"/>
        <w:jc w:val="both"/>
        <w:rPr>
          <w:color w:val="000000"/>
          <w:lang w:val="fr-FR"/>
        </w:rPr>
      </w:pPr>
      <w:r>
        <w:rPr>
          <w:color w:val="000000"/>
          <w:lang w:val="fr-FR"/>
        </w:rPr>
        <w:t>Le présent Acte d'Engagement concerne :</w:t>
      </w:r>
    </w:p>
    <w:p w14:paraId="16224AC2" w14:textId="77777777" w:rsidR="0063329A" w:rsidRDefault="0063329A">
      <w:pPr>
        <w:pStyle w:val="ParagrapheIndent2"/>
        <w:spacing w:line="232" w:lineRule="exact"/>
        <w:jc w:val="both"/>
        <w:rPr>
          <w:color w:val="000000"/>
          <w:lang w:val="fr-FR"/>
        </w:rPr>
      </w:pPr>
    </w:p>
    <w:p w14:paraId="3C9ABE35" w14:textId="7AFE317F" w:rsidR="0063329A" w:rsidRDefault="0038625C">
      <w:pPr>
        <w:pStyle w:val="ParagrapheIndent2"/>
        <w:spacing w:line="232" w:lineRule="exact"/>
        <w:jc w:val="both"/>
        <w:rPr>
          <w:color w:val="000000"/>
          <w:lang w:val="fr-FR"/>
        </w:rPr>
      </w:pPr>
      <w:r>
        <w:rPr>
          <w:color w:val="000000"/>
          <w:lang w:val="fr-FR"/>
        </w:rPr>
        <w:t>L’entretien</w:t>
      </w:r>
      <w:r w:rsidR="0078258A">
        <w:rPr>
          <w:color w:val="000000"/>
          <w:lang w:val="fr-FR"/>
        </w:rPr>
        <w:t xml:space="preserve"> des groupes électrogènes, des bâtiments de la Faculté des Sciences à Orsay (91) et décrits en annexe à la fin du CCP.</w:t>
      </w:r>
    </w:p>
    <w:p w14:paraId="177FC6E8" w14:textId="148C6345" w:rsidR="0063329A" w:rsidRDefault="0078258A">
      <w:pPr>
        <w:pStyle w:val="ParagrapheIndent2"/>
        <w:spacing w:after="120" w:line="232" w:lineRule="exact"/>
        <w:jc w:val="both"/>
        <w:rPr>
          <w:color w:val="000000"/>
          <w:lang w:val="fr-FR"/>
        </w:rPr>
        <w:sectPr w:rsidR="0063329A">
          <w:footerReference w:type="default" r:id="rId19"/>
          <w:pgSz w:w="11900" w:h="16840"/>
          <w:pgMar w:top="1140" w:right="1140" w:bottom="1140" w:left="1140" w:header="1140" w:footer="1140" w:gutter="0"/>
          <w:cols w:space="708"/>
        </w:sectPr>
      </w:pPr>
      <w:r>
        <w:rPr>
          <w:color w:val="000000"/>
          <w:lang w:val="fr-FR"/>
        </w:rPr>
        <w:t xml:space="preserve">Il est composé d’une partie fixe pour la maintenance préventive et d’une partie variable qui est traitée sous la forme d’un accord-cadre avec un maximum de </w:t>
      </w:r>
      <w:r w:rsidR="0038625C">
        <w:rPr>
          <w:color w:val="000000"/>
          <w:lang w:val="fr-FR"/>
        </w:rPr>
        <w:t>60</w:t>
      </w:r>
      <w:r>
        <w:rPr>
          <w:color w:val="000000"/>
          <w:lang w:val="fr-FR"/>
        </w:rPr>
        <w:t xml:space="preserve"> 000 € HT sur la durée totale du marché, </w:t>
      </w:r>
      <w:r>
        <w:rPr>
          <w:color w:val="000000"/>
          <w:lang w:val="fr-FR"/>
        </w:rPr>
        <w:cr/>
      </w:r>
    </w:p>
    <w:p w14:paraId="1BFE68FB" w14:textId="77777777" w:rsidR="0063329A" w:rsidRDefault="0078258A">
      <w:pPr>
        <w:pStyle w:val="ParagrapheIndent2"/>
        <w:spacing w:after="240"/>
        <w:jc w:val="both"/>
        <w:rPr>
          <w:color w:val="000000"/>
          <w:lang w:val="fr-FR"/>
        </w:rPr>
      </w:pPr>
      <w:r>
        <w:rPr>
          <w:color w:val="000000"/>
          <w:lang w:val="fr-FR"/>
        </w:rPr>
        <w:lastRenderedPageBreak/>
        <w:t>exécuté par bons de commandes pour les prestations cor</w:t>
      </w:r>
      <w:r>
        <w:rPr>
          <w:color w:val="000000"/>
          <w:lang w:val="fr-FR"/>
        </w:rPr>
        <w:t>rectives non comprises dans le forfait;</w:t>
      </w:r>
    </w:p>
    <w:p w14:paraId="0A0E2F97" w14:textId="77777777" w:rsidR="0063329A" w:rsidRDefault="0078258A">
      <w:pPr>
        <w:pStyle w:val="Titre2"/>
        <w:ind w:left="280"/>
        <w:rPr>
          <w:rFonts w:ascii="Trebuchet MS" w:eastAsia="Trebuchet MS" w:hAnsi="Trebuchet MS" w:cs="Trebuchet MS"/>
          <w:i w:val="0"/>
          <w:color w:val="000000"/>
          <w:sz w:val="24"/>
          <w:lang w:val="fr-FR"/>
        </w:rPr>
      </w:pPr>
      <w:bookmarkStart w:id="8" w:name="ArtL2_AE-3-A4.2"/>
      <w:bookmarkStart w:id="9" w:name="_Toc210837320"/>
      <w:bookmarkEnd w:id="8"/>
      <w:r>
        <w:rPr>
          <w:rFonts w:ascii="Trebuchet MS" w:eastAsia="Trebuchet MS" w:hAnsi="Trebuchet MS" w:cs="Trebuchet MS"/>
          <w:i w:val="0"/>
          <w:color w:val="000000"/>
          <w:sz w:val="24"/>
          <w:lang w:val="fr-FR"/>
        </w:rPr>
        <w:t>3.2 - Mode de passation</w:t>
      </w:r>
      <w:bookmarkEnd w:id="9"/>
    </w:p>
    <w:p w14:paraId="5D44757E" w14:textId="77777777" w:rsidR="0063329A" w:rsidRDefault="0078258A">
      <w:pPr>
        <w:pStyle w:val="ParagrapheIndent2"/>
        <w:spacing w:after="240" w:line="232"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265C411C" w14:textId="77777777" w:rsidR="0063329A" w:rsidRDefault="0078258A">
      <w:pPr>
        <w:pStyle w:val="Titre2"/>
        <w:ind w:left="280"/>
        <w:rPr>
          <w:rFonts w:ascii="Trebuchet MS" w:eastAsia="Trebuchet MS" w:hAnsi="Trebuchet MS" w:cs="Trebuchet MS"/>
          <w:i w:val="0"/>
          <w:color w:val="000000"/>
          <w:sz w:val="24"/>
          <w:lang w:val="fr-FR"/>
        </w:rPr>
      </w:pPr>
      <w:bookmarkStart w:id="10" w:name="ArtL2_AE-3-A4.3"/>
      <w:bookmarkStart w:id="11" w:name="_Toc210837321"/>
      <w:bookmarkEnd w:id="10"/>
      <w:r>
        <w:rPr>
          <w:rFonts w:ascii="Trebuchet MS" w:eastAsia="Trebuchet MS" w:hAnsi="Trebuchet MS" w:cs="Trebuchet MS"/>
          <w:i w:val="0"/>
          <w:color w:val="000000"/>
          <w:sz w:val="24"/>
          <w:lang w:val="fr-FR"/>
        </w:rPr>
        <w:t>3.3 - Forme de contrat</w:t>
      </w:r>
      <w:bookmarkEnd w:id="11"/>
    </w:p>
    <w:p w14:paraId="12D4668E" w14:textId="76FC037C" w:rsidR="00DB559E" w:rsidRDefault="00DB559E" w:rsidP="00DB559E">
      <w:pPr>
        <w:rPr>
          <w:rFonts w:ascii="Trebuchet MS" w:hAnsi="Trebuchet MS"/>
          <w:sz w:val="20"/>
          <w:szCs w:val="20"/>
          <w:lang w:val="fr-FR"/>
        </w:rPr>
      </w:pPr>
      <w:bookmarkStart w:id="12" w:name="_Hlk169788547"/>
      <w:r>
        <w:rPr>
          <w:rFonts w:ascii="Trebuchet MS" w:hAnsi="Trebuchet MS"/>
          <w:sz w:val="20"/>
          <w:szCs w:val="20"/>
          <w:lang w:val="fr-FR"/>
        </w:rPr>
        <w:t xml:space="preserve">Il s’agit d’un marché public mixte </w:t>
      </w:r>
      <w:r w:rsidRPr="00502A75">
        <w:rPr>
          <w:rFonts w:ascii="Trebuchet MS" w:hAnsi="Trebuchet MS"/>
          <w:sz w:val="20"/>
          <w:szCs w:val="20"/>
          <w:lang w:val="fr-FR"/>
        </w:rPr>
        <w:t>avec une partie forfaitaire et une partie à prix unitaires à bons de commande</w:t>
      </w:r>
      <w:r>
        <w:rPr>
          <w:rFonts w:ascii="Trebuchet MS" w:hAnsi="Trebuchet MS"/>
          <w:sz w:val="20"/>
          <w:szCs w:val="20"/>
          <w:lang w:val="fr-FR"/>
        </w:rPr>
        <w:t>.</w:t>
      </w:r>
      <w:bookmarkEnd w:id="12"/>
    </w:p>
    <w:p w14:paraId="3D1EA5F5" w14:textId="77777777" w:rsidR="00DB559E" w:rsidRPr="00DB559E" w:rsidRDefault="00DB559E" w:rsidP="00DB559E">
      <w:pPr>
        <w:rPr>
          <w:rFonts w:ascii="Trebuchet MS" w:hAnsi="Trebuchet MS"/>
          <w:sz w:val="20"/>
          <w:szCs w:val="20"/>
          <w:lang w:val="fr-FR"/>
        </w:rPr>
      </w:pPr>
    </w:p>
    <w:p w14:paraId="3C3A9CF3" w14:textId="3F0736F7" w:rsidR="0063329A" w:rsidRDefault="00DB559E">
      <w:pPr>
        <w:pStyle w:val="ParagrapheIndent2"/>
        <w:spacing w:after="240" w:line="232" w:lineRule="exact"/>
        <w:jc w:val="both"/>
        <w:rPr>
          <w:color w:val="000000"/>
          <w:lang w:val="fr-FR"/>
        </w:rPr>
      </w:pPr>
      <w:r>
        <w:rPr>
          <w:color w:val="000000"/>
          <w:lang w:val="fr-FR"/>
        </w:rPr>
        <w:t>Il est conclu avec un montant</w:t>
      </w:r>
      <w:r w:rsidR="0078258A">
        <w:rPr>
          <w:color w:val="000000"/>
          <w:lang w:val="fr-FR"/>
        </w:rPr>
        <w:t xml:space="preserve"> maximum </w:t>
      </w:r>
      <w:r>
        <w:rPr>
          <w:color w:val="000000"/>
          <w:lang w:val="fr-FR"/>
        </w:rPr>
        <w:t xml:space="preserve">et </w:t>
      </w:r>
      <w:r w:rsidR="0078258A">
        <w:rPr>
          <w:color w:val="000000"/>
          <w:lang w:val="fr-FR"/>
        </w:rPr>
        <w:t>est passé en application des articles L2125-1 1°, R. 2162-1 à R. 2162-6, R. 2162-13 et R. 2162-14 du Code de la commande publique. Il fixe les conditions d'exécution des prestations et s'exécute au fur et à mesure de l'émission d</w:t>
      </w:r>
      <w:r w:rsidR="0078258A">
        <w:rPr>
          <w:color w:val="000000"/>
          <w:lang w:val="fr-FR"/>
        </w:rPr>
        <w:t>e bons de commande.</w:t>
      </w:r>
    </w:p>
    <w:p w14:paraId="2FA3DE96" w14:textId="77777777" w:rsidR="0063329A" w:rsidRDefault="0078258A" w:rsidP="009C0E8B">
      <w:pPr>
        <w:pStyle w:val="Titre1"/>
        <w:shd w:val="clear" w:color="auto" w:fill="993366"/>
        <w:rPr>
          <w:rFonts w:ascii="Trebuchet MS" w:eastAsia="Trebuchet MS" w:hAnsi="Trebuchet MS" w:cs="Trebuchet MS"/>
          <w:color w:val="FFFFFF"/>
          <w:sz w:val="28"/>
          <w:lang w:val="fr-FR"/>
        </w:rPr>
      </w:pPr>
      <w:bookmarkStart w:id="13" w:name="ArtL1_AE-3-A5"/>
      <w:bookmarkStart w:id="14" w:name="_Toc210837322"/>
      <w:bookmarkEnd w:id="13"/>
      <w:r>
        <w:rPr>
          <w:rFonts w:ascii="Trebuchet MS" w:eastAsia="Trebuchet MS" w:hAnsi="Trebuchet MS" w:cs="Trebuchet MS"/>
          <w:color w:val="FFFFFF"/>
          <w:sz w:val="28"/>
          <w:lang w:val="fr-FR"/>
        </w:rPr>
        <w:t>4 - Prix</w:t>
      </w:r>
      <w:bookmarkEnd w:id="14"/>
    </w:p>
    <w:p w14:paraId="3C9EDED5" w14:textId="77777777" w:rsidR="0063329A" w:rsidRPr="00F45A34" w:rsidRDefault="0078258A">
      <w:pPr>
        <w:spacing w:line="60" w:lineRule="exact"/>
        <w:rPr>
          <w:sz w:val="6"/>
          <w:lang w:val="fr-FR"/>
        </w:rPr>
      </w:pPr>
      <w:r w:rsidRPr="00F45A34">
        <w:rPr>
          <w:lang w:val="fr-FR"/>
        </w:rPr>
        <w:t xml:space="preserve"> </w:t>
      </w:r>
    </w:p>
    <w:p w14:paraId="35D77004" w14:textId="2B941EED" w:rsidR="0063329A" w:rsidRDefault="0078258A">
      <w:pPr>
        <w:pStyle w:val="ParagrapheIndent1"/>
        <w:spacing w:after="240" w:line="232" w:lineRule="exact"/>
        <w:jc w:val="both"/>
        <w:rPr>
          <w:color w:val="000000"/>
          <w:lang w:val="fr-FR"/>
        </w:rPr>
      </w:pPr>
      <w:r>
        <w:rPr>
          <w:color w:val="000000"/>
          <w:lang w:val="fr-FR"/>
        </w:rPr>
        <w:t>Les prestations seront rémunérées à la fois par application de prix forfaitaires et par application aux quantités réellement exécutées des prix unitaires fixés dans le bordereau des prix.</w:t>
      </w:r>
    </w:p>
    <w:p w14:paraId="1A4A7F29" w14:textId="77777777" w:rsidR="009C0E8B" w:rsidRDefault="009C0E8B" w:rsidP="009C0E8B">
      <w:pPr>
        <w:pStyle w:val="ParagrapheIndent1"/>
        <w:numPr>
          <w:ilvl w:val="0"/>
          <w:numId w:val="1"/>
        </w:numPr>
        <w:spacing w:line="232" w:lineRule="exact"/>
        <w:jc w:val="both"/>
        <w:rPr>
          <w:b/>
          <w:color w:val="000000"/>
          <w:lang w:val="fr-FR"/>
        </w:rPr>
      </w:pPr>
      <w:r>
        <w:rPr>
          <w:b/>
          <w:color w:val="000000"/>
          <w:lang w:val="fr-FR"/>
        </w:rPr>
        <w:t xml:space="preserve">Pour la maintenance préventive à prix forfaitaires : </w:t>
      </w:r>
    </w:p>
    <w:p w14:paraId="36FCFAC6" w14:textId="77777777" w:rsidR="009C0E8B" w:rsidRDefault="009C0E8B" w:rsidP="009C0E8B">
      <w:pPr>
        <w:pStyle w:val="ParagrapheIndent1"/>
        <w:spacing w:line="232" w:lineRule="exact"/>
        <w:jc w:val="both"/>
        <w:rPr>
          <w:b/>
          <w:color w:val="000000"/>
          <w:lang w:val="fr-FR"/>
        </w:rPr>
      </w:pPr>
      <w:r w:rsidRPr="006F1E57">
        <w:rPr>
          <w:bCs/>
          <w:color w:val="000000"/>
          <w:lang w:val="fr-FR"/>
        </w:rPr>
        <w:t>Les prix forfaitaires sont précisés dans la DPGF (Annexe 1 du présent Acte d’Engagement) et le total de ces prestations est reporté ci-après</w:t>
      </w:r>
      <w:r>
        <w:rPr>
          <w:b/>
          <w:color w:val="000000"/>
          <w:lang w:val="fr-FR"/>
        </w:rPr>
        <w:t xml:space="preserve"> : </w:t>
      </w:r>
    </w:p>
    <w:p w14:paraId="222D3E38" w14:textId="77777777" w:rsidR="009C0E8B" w:rsidRDefault="009C0E8B" w:rsidP="009C0E8B">
      <w:pPr>
        <w:rPr>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9C0E8B" w:rsidRPr="00F04B33" w14:paraId="7C45B5D0" w14:textId="77777777" w:rsidTr="00D42D16">
        <w:trPr>
          <w:trHeight w:val="325"/>
        </w:trPr>
        <w:tc>
          <w:tcPr>
            <w:tcW w:w="2400" w:type="dxa"/>
            <w:tcMar>
              <w:top w:w="0" w:type="dxa"/>
              <w:left w:w="0" w:type="dxa"/>
              <w:bottom w:w="0" w:type="dxa"/>
              <w:right w:w="0" w:type="dxa"/>
            </w:tcMar>
          </w:tcPr>
          <w:p w14:paraId="3CB8BE57" w14:textId="77777777" w:rsidR="009C0E8B" w:rsidRPr="00F04B33" w:rsidRDefault="009C0E8B"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166ADAD6" w14:textId="77777777" w:rsidR="009C0E8B" w:rsidRPr="00F04B33" w:rsidRDefault="009C0E8B" w:rsidP="00D42D16">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C5A054F" w14:textId="77777777" w:rsidR="009C0E8B" w:rsidRPr="00F04B33" w:rsidRDefault="009C0E8B" w:rsidP="00D42D16">
            <w:pPr>
              <w:rPr>
                <w:sz w:val="2"/>
              </w:rPr>
            </w:pPr>
          </w:p>
        </w:tc>
        <w:tc>
          <w:tcPr>
            <w:tcW w:w="4760" w:type="dxa"/>
            <w:tcMar>
              <w:top w:w="0" w:type="dxa"/>
              <w:left w:w="0" w:type="dxa"/>
              <w:bottom w:w="0" w:type="dxa"/>
              <w:right w:w="0" w:type="dxa"/>
            </w:tcMar>
          </w:tcPr>
          <w:p w14:paraId="448A58B4" w14:textId="77777777" w:rsidR="009C0E8B" w:rsidRPr="00F04B33" w:rsidRDefault="009C0E8B"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0A79C34A" w14:textId="77777777" w:rsidR="009C0E8B" w:rsidRPr="00F04B33" w:rsidRDefault="009C0E8B"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Euros</w:t>
            </w:r>
          </w:p>
        </w:tc>
      </w:tr>
      <w:tr w:rsidR="009C0E8B" w:rsidRPr="00F04B33" w14:paraId="4E4B2BA3" w14:textId="77777777" w:rsidTr="00D42D16">
        <w:trPr>
          <w:trHeight w:val="325"/>
        </w:trPr>
        <w:tc>
          <w:tcPr>
            <w:tcW w:w="2400" w:type="dxa"/>
            <w:tcMar>
              <w:top w:w="0" w:type="dxa"/>
              <w:left w:w="0" w:type="dxa"/>
              <w:bottom w:w="0" w:type="dxa"/>
              <w:right w:w="0" w:type="dxa"/>
            </w:tcMar>
          </w:tcPr>
          <w:p w14:paraId="195CD4CA" w14:textId="77777777" w:rsidR="009C0E8B" w:rsidRPr="00F04B33" w:rsidRDefault="009C0E8B"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195C1656" w14:textId="77777777" w:rsidR="009C0E8B" w:rsidRPr="00F04B33" w:rsidRDefault="009C0E8B" w:rsidP="00D42D16">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CD1A99F" w14:textId="77777777" w:rsidR="009C0E8B" w:rsidRPr="00F04B33" w:rsidRDefault="009C0E8B" w:rsidP="00D42D16">
            <w:pPr>
              <w:rPr>
                <w:sz w:val="2"/>
              </w:rPr>
            </w:pPr>
          </w:p>
        </w:tc>
        <w:tc>
          <w:tcPr>
            <w:tcW w:w="4760" w:type="dxa"/>
            <w:tcMar>
              <w:top w:w="0" w:type="dxa"/>
              <w:left w:w="0" w:type="dxa"/>
              <w:bottom w:w="0" w:type="dxa"/>
              <w:right w:w="0" w:type="dxa"/>
            </w:tcMar>
            <w:vAlign w:val="center"/>
          </w:tcPr>
          <w:p w14:paraId="12652470" w14:textId="77777777" w:rsidR="009C0E8B" w:rsidRPr="00F04B33" w:rsidRDefault="009C0E8B"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4D3390E9" w14:textId="77777777" w:rsidR="009C0E8B" w:rsidRPr="00F04B33" w:rsidRDefault="009C0E8B"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Euros</w:t>
            </w:r>
          </w:p>
        </w:tc>
      </w:tr>
      <w:tr w:rsidR="009C0E8B" w:rsidRPr="00F04B33" w14:paraId="5644B815" w14:textId="77777777" w:rsidTr="00D42D16">
        <w:trPr>
          <w:trHeight w:val="325"/>
        </w:trPr>
        <w:tc>
          <w:tcPr>
            <w:tcW w:w="2400" w:type="dxa"/>
            <w:tcMar>
              <w:top w:w="0" w:type="dxa"/>
              <w:left w:w="0" w:type="dxa"/>
              <w:bottom w:w="0" w:type="dxa"/>
              <w:right w:w="0" w:type="dxa"/>
            </w:tcMar>
          </w:tcPr>
          <w:p w14:paraId="34D5E2C2" w14:textId="77777777" w:rsidR="009C0E8B" w:rsidRPr="00F04B33" w:rsidRDefault="009C0E8B"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0C68FE74" w14:textId="77777777" w:rsidR="009C0E8B" w:rsidRPr="00F04B33" w:rsidRDefault="009C0E8B" w:rsidP="00D42D16">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2F650AE" w14:textId="77777777" w:rsidR="009C0E8B" w:rsidRPr="00F04B33" w:rsidRDefault="009C0E8B" w:rsidP="00D42D16">
            <w:pPr>
              <w:rPr>
                <w:sz w:val="2"/>
              </w:rPr>
            </w:pPr>
          </w:p>
        </w:tc>
        <w:tc>
          <w:tcPr>
            <w:tcW w:w="4760" w:type="dxa"/>
            <w:tcMar>
              <w:top w:w="0" w:type="dxa"/>
              <w:left w:w="0" w:type="dxa"/>
              <w:bottom w:w="0" w:type="dxa"/>
              <w:right w:w="0" w:type="dxa"/>
            </w:tcMar>
            <w:vAlign w:val="center"/>
          </w:tcPr>
          <w:p w14:paraId="2E81E0F4" w14:textId="77777777" w:rsidR="009C0E8B" w:rsidRPr="00F04B33" w:rsidRDefault="009C0E8B"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479FBDE4" w14:textId="77777777" w:rsidR="009C0E8B" w:rsidRPr="00F04B33" w:rsidRDefault="009C0E8B"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Euros</w:t>
            </w:r>
          </w:p>
        </w:tc>
      </w:tr>
      <w:tr w:rsidR="009C0E8B" w:rsidRPr="00F04B33" w14:paraId="6F3AA44E" w14:textId="77777777" w:rsidTr="00D42D16">
        <w:trPr>
          <w:trHeight w:val="325"/>
        </w:trPr>
        <w:tc>
          <w:tcPr>
            <w:tcW w:w="2400" w:type="dxa"/>
            <w:tcMar>
              <w:top w:w="0" w:type="dxa"/>
              <w:left w:w="0" w:type="dxa"/>
              <w:bottom w:w="0" w:type="dxa"/>
              <w:right w:w="0" w:type="dxa"/>
            </w:tcMar>
          </w:tcPr>
          <w:p w14:paraId="2556D8D2" w14:textId="77777777" w:rsidR="009C0E8B" w:rsidRPr="00F04B33" w:rsidRDefault="009C0E8B"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0FC8A5F1" w14:textId="77777777" w:rsidR="009C0E8B" w:rsidRPr="00F04B33" w:rsidRDefault="009C0E8B" w:rsidP="00D42D16">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F92C420" w14:textId="77777777" w:rsidR="009C0E8B" w:rsidRPr="00F04B33" w:rsidRDefault="009C0E8B" w:rsidP="00D42D16">
            <w:pPr>
              <w:rPr>
                <w:sz w:val="2"/>
              </w:rPr>
            </w:pPr>
          </w:p>
        </w:tc>
        <w:tc>
          <w:tcPr>
            <w:tcW w:w="6080" w:type="dxa"/>
            <w:gridSpan w:val="2"/>
            <w:tcMar>
              <w:top w:w="0" w:type="dxa"/>
              <w:left w:w="0" w:type="dxa"/>
              <w:bottom w:w="0" w:type="dxa"/>
              <w:right w:w="0" w:type="dxa"/>
            </w:tcMar>
            <w:vAlign w:val="center"/>
          </w:tcPr>
          <w:p w14:paraId="5C7AD498" w14:textId="77777777" w:rsidR="009C0E8B" w:rsidRPr="00F04B33" w:rsidRDefault="009C0E8B"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r>
    </w:tbl>
    <w:p w14:paraId="37BE436A" w14:textId="77777777" w:rsidR="009C0E8B" w:rsidRPr="00DA15B1" w:rsidRDefault="009C0E8B" w:rsidP="009C0E8B">
      <w:pPr>
        <w:spacing w:before="40" w:after="240"/>
        <w:ind w:left="500" w:right="520"/>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p w14:paraId="192D15BF" w14:textId="77777777" w:rsidR="009C0E8B" w:rsidRDefault="009C0E8B" w:rsidP="009C0E8B">
      <w:pPr>
        <w:pStyle w:val="ParagrapheIndent1"/>
        <w:spacing w:line="232" w:lineRule="exact"/>
        <w:jc w:val="both"/>
        <w:rPr>
          <w:color w:val="000000"/>
          <w:lang w:val="fr-FR"/>
        </w:rPr>
      </w:pPr>
    </w:p>
    <w:p w14:paraId="71A80ADD" w14:textId="77777777" w:rsidR="009C0E8B" w:rsidRDefault="009C0E8B" w:rsidP="009C0E8B">
      <w:pPr>
        <w:pStyle w:val="ParagrapheIndent1"/>
        <w:numPr>
          <w:ilvl w:val="0"/>
          <w:numId w:val="1"/>
        </w:numPr>
        <w:spacing w:line="232" w:lineRule="exact"/>
        <w:jc w:val="both"/>
        <w:rPr>
          <w:b/>
          <w:bCs/>
          <w:color w:val="000000"/>
          <w:lang w:val="fr-FR"/>
        </w:rPr>
      </w:pPr>
      <w:r w:rsidRPr="006F1E57">
        <w:rPr>
          <w:b/>
          <w:bCs/>
          <w:color w:val="000000"/>
          <w:lang w:val="fr-FR"/>
        </w:rPr>
        <w:t xml:space="preserve">Pour la maintenance Corrective </w:t>
      </w:r>
      <w:r>
        <w:rPr>
          <w:b/>
          <w:bCs/>
          <w:color w:val="000000"/>
          <w:lang w:val="fr-FR"/>
        </w:rPr>
        <w:t>à</w:t>
      </w:r>
      <w:r w:rsidRPr="006F1E57">
        <w:rPr>
          <w:b/>
          <w:bCs/>
          <w:color w:val="000000"/>
          <w:lang w:val="fr-FR"/>
        </w:rPr>
        <w:t xml:space="preserve"> prix unitaires à bons de commandes :</w:t>
      </w:r>
    </w:p>
    <w:p w14:paraId="6C7331CD" w14:textId="4AD37DEA" w:rsidR="009C0E8B" w:rsidRDefault="009C0E8B" w:rsidP="009C0E8B">
      <w:pPr>
        <w:rPr>
          <w:rFonts w:ascii="Trebuchet MS" w:eastAsia="Trebuchet MS" w:hAnsi="Trebuchet MS" w:cs="Trebuchet MS"/>
          <w:bCs/>
          <w:color w:val="000000"/>
          <w:sz w:val="20"/>
          <w:lang w:val="fr-FR"/>
        </w:rPr>
      </w:pPr>
      <w:r w:rsidRPr="009C0E8B">
        <w:rPr>
          <w:rFonts w:ascii="Trebuchet MS" w:eastAsia="Trebuchet MS" w:hAnsi="Trebuchet MS" w:cs="Trebuchet MS"/>
          <w:bCs/>
          <w:color w:val="000000"/>
          <w:sz w:val="20"/>
          <w:lang w:val="fr-FR"/>
        </w:rPr>
        <w:t xml:space="preserve">Les prix unitaires sont précisés dans </w:t>
      </w:r>
      <w:r>
        <w:rPr>
          <w:rFonts w:ascii="Trebuchet MS" w:eastAsia="Trebuchet MS" w:hAnsi="Trebuchet MS" w:cs="Trebuchet MS"/>
          <w:bCs/>
          <w:color w:val="000000"/>
          <w:sz w:val="20"/>
          <w:lang w:val="fr-FR"/>
        </w:rPr>
        <w:t xml:space="preserve">le </w:t>
      </w:r>
      <w:r w:rsidRPr="009C0E8B">
        <w:rPr>
          <w:rFonts w:ascii="Trebuchet MS" w:eastAsia="Trebuchet MS" w:hAnsi="Trebuchet MS" w:cs="Trebuchet MS"/>
          <w:bCs/>
          <w:color w:val="000000"/>
          <w:sz w:val="20"/>
          <w:lang w:val="fr-FR"/>
        </w:rPr>
        <w:t xml:space="preserve">BPU </w:t>
      </w:r>
      <w:r>
        <w:rPr>
          <w:rFonts w:ascii="Trebuchet MS" w:eastAsia="Trebuchet MS" w:hAnsi="Trebuchet MS" w:cs="Trebuchet MS"/>
          <w:bCs/>
          <w:color w:val="000000"/>
          <w:sz w:val="20"/>
          <w:lang w:val="fr-FR"/>
        </w:rPr>
        <w:t>(</w:t>
      </w:r>
      <w:r w:rsidRPr="009C0E8B">
        <w:rPr>
          <w:rFonts w:ascii="Trebuchet MS" w:eastAsia="Trebuchet MS" w:hAnsi="Trebuchet MS" w:cs="Trebuchet MS"/>
          <w:bCs/>
          <w:color w:val="000000"/>
          <w:sz w:val="20"/>
          <w:lang w:val="fr-FR"/>
        </w:rPr>
        <w:t>annexe 2 du présent Acte d’engagement)</w:t>
      </w:r>
    </w:p>
    <w:p w14:paraId="57E38F97" w14:textId="50086BAC" w:rsidR="009C0E8B" w:rsidRDefault="009C0E8B" w:rsidP="009C0E8B">
      <w:pPr>
        <w:rPr>
          <w:rFonts w:ascii="Trebuchet MS" w:eastAsia="Trebuchet MS" w:hAnsi="Trebuchet MS" w:cs="Trebuchet MS"/>
          <w:bCs/>
          <w:color w:val="000000"/>
          <w:sz w:val="20"/>
          <w:lang w:val="fr-FR"/>
        </w:rPr>
      </w:pPr>
    </w:p>
    <w:p w14:paraId="15CFEC96" w14:textId="77777777" w:rsidR="009C0E8B" w:rsidRPr="00991385" w:rsidRDefault="009C0E8B" w:rsidP="009C0E8B">
      <w:pPr>
        <w:pStyle w:val="ParagrapheIndent1"/>
        <w:spacing w:line="232" w:lineRule="exact"/>
        <w:jc w:val="both"/>
        <w:rPr>
          <w:color w:val="000000"/>
          <w:lang w:val="fr-FR"/>
        </w:rPr>
      </w:pPr>
      <w:r w:rsidRPr="00991385">
        <w:rPr>
          <w:color w:val="000000"/>
          <w:lang w:val="fr-FR"/>
        </w:rPr>
        <w:t>En cas d'urgence, le pouvoir adjudicateur pourra contacter les personnes désignées ci-après qui devront être en mesure de répondre et de satisfaire à leur demande 24 heures sur 24 :</w:t>
      </w:r>
    </w:p>
    <w:p w14:paraId="64B3FAC0" w14:textId="77777777" w:rsidR="009C0E8B" w:rsidRPr="00991385" w:rsidRDefault="009C0E8B" w:rsidP="009C0E8B">
      <w:pPr>
        <w:pStyle w:val="ParagrapheIndent1"/>
        <w:spacing w:line="232" w:lineRule="exact"/>
        <w:jc w:val="both"/>
        <w:rPr>
          <w:color w:val="000000"/>
          <w:lang w:val="fr-FR"/>
        </w:rPr>
      </w:pPr>
    </w:p>
    <w:p w14:paraId="5279EBD6" w14:textId="77777777" w:rsidR="009C0E8B" w:rsidRDefault="009C0E8B" w:rsidP="009C0E8B">
      <w:pPr>
        <w:pStyle w:val="ParagrapheIndent1"/>
        <w:spacing w:line="232" w:lineRule="exact"/>
        <w:jc w:val="both"/>
        <w:rPr>
          <w:color w:val="000000"/>
          <w:lang w:val="fr-FR"/>
        </w:rPr>
      </w:pPr>
    </w:p>
    <w:p w14:paraId="2A5940C4" w14:textId="77777777" w:rsidR="009C0E8B" w:rsidRDefault="009C0E8B" w:rsidP="009C0E8B">
      <w:pPr>
        <w:pStyle w:val="ParagrapheIndent1"/>
        <w:spacing w:line="232" w:lineRule="exact"/>
        <w:jc w:val="both"/>
        <w:rPr>
          <w:color w:val="000000"/>
          <w:lang w:val="fr-FR"/>
        </w:rPr>
      </w:pPr>
      <w:r>
        <w:rPr>
          <w:color w:val="000000"/>
          <w:lang w:val="fr-FR"/>
        </w:rPr>
        <w:t>NB : Pour toute prestation hors forfait ne relevant pas directement de l’objet du marché, mais néanmoins nécessaire à l’obtention de son objectif, la réalisation de celle-ci nécessitera impérativement l’accord de la personne publique après acceptation d’un devis accepté par le représentant de la personne publique et la notification par un bon de commande spécifique. Cette prestation nécessitera la remise d’un rapport d’intervention.</w:t>
      </w:r>
    </w:p>
    <w:p w14:paraId="3D1678BE" w14:textId="77777777" w:rsidR="009C0E8B" w:rsidRPr="00C44AB0" w:rsidRDefault="009C0E8B" w:rsidP="009C0E8B">
      <w:pPr>
        <w:rPr>
          <w:lang w:val="fr-FR"/>
        </w:rPr>
      </w:pPr>
    </w:p>
    <w:p w14:paraId="2222ED30" w14:textId="77777777" w:rsidR="009C0E8B" w:rsidRDefault="009C0E8B" w:rsidP="009C0E8B">
      <w:pPr>
        <w:pStyle w:val="ParagrapheIndent1"/>
        <w:spacing w:line="232" w:lineRule="exact"/>
        <w:jc w:val="both"/>
        <w:rPr>
          <w:color w:val="000000"/>
          <w:lang w:val="fr-FR"/>
        </w:rPr>
      </w:pPr>
      <w:r>
        <w:rPr>
          <w:color w:val="000000"/>
          <w:lang w:val="fr-FR"/>
        </w:rPr>
        <w:t>Le montant total des prestations pour la durée prévue de l'accord-cadre (reconductions comprises) est défini(e) comme suit :</w:t>
      </w:r>
    </w:p>
    <w:p w14:paraId="4E828CD8" w14:textId="77777777" w:rsidR="0063329A" w:rsidRDefault="0063329A">
      <w:pPr>
        <w:pStyle w:val="ParagrapheIndent1"/>
        <w:spacing w:line="232" w:lineRule="exact"/>
        <w:jc w:val="both"/>
        <w:rPr>
          <w:color w:val="000000"/>
          <w:lang w:val="fr-FR"/>
        </w:rPr>
      </w:pPr>
    </w:p>
    <w:tbl>
      <w:tblPr>
        <w:tblW w:w="0" w:type="auto"/>
        <w:jc w:val="center"/>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91"/>
        <w:gridCol w:w="2268"/>
      </w:tblGrid>
      <w:tr w:rsidR="009C0E8B" w14:paraId="3E8492C2" w14:textId="77777777" w:rsidTr="009C0E8B">
        <w:trPr>
          <w:trHeight w:val="292"/>
          <w:jc w:val="center"/>
        </w:trPr>
        <w:tc>
          <w:tcPr>
            <w:tcW w:w="1191" w:type="dxa"/>
            <w:shd w:val="clear" w:color="auto" w:fill="CCCCCC"/>
            <w:hideMark/>
          </w:tcPr>
          <w:p w14:paraId="4F804D0E" w14:textId="07709F49" w:rsidR="009C0E8B" w:rsidRDefault="009C0E8B" w:rsidP="00D42D1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Durée </w:t>
            </w:r>
            <w:r w:rsidR="0078258A">
              <w:rPr>
                <w:rFonts w:ascii="Trebuchet MS" w:eastAsia="Trebuchet MS" w:hAnsi="Trebuchet MS" w:cs="Trebuchet MS"/>
                <w:color w:val="000000"/>
                <w:sz w:val="20"/>
                <w:lang w:val="fr-FR"/>
              </w:rPr>
              <w:t xml:space="preserve">prévue </w:t>
            </w:r>
            <w:r>
              <w:rPr>
                <w:rFonts w:ascii="Trebuchet MS" w:eastAsia="Trebuchet MS" w:hAnsi="Trebuchet MS" w:cs="Trebuchet MS"/>
                <w:color w:val="000000"/>
                <w:sz w:val="20"/>
                <w:lang w:val="fr-FR"/>
              </w:rPr>
              <w:t>du marché</w:t>
            </w:r>
          </w:p>
        </w:tc>
        <w:tc>
          <w:tcPr>
            <w:tcW w:w="2268" w:type="dxa"/>
            <w:shd w:val="clear" w:color="auto" w:fill="CCCCCC"/>
            <w:tcMar>
              <w:top w:w="0" w:type="dxa"/>
              <w:left w:w="0" w:type="dxa"/>
              <w:bottom w:w="0" w:type="dxa"/>
              <w:right w:w="0" w:type="dxa"/>
            </w:tcMar>
            <w:hideMark/>
          </w:tcPr>
          <w:p w14:paraId="0818E7E3" w14:textId="77777777" w:rsidR="009C0E8B" w:rsidRDefault="009C0E8B" w:rsidP="00D42D1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Maximum € HT</w:t>
            </w:r>
          </w:p>
        </w:tc>
      </w:tr>
      <w:tr w:rsidR="009C0E8B" w14:paraId="7E500695" w14:textId="77777777" w:rsidTr="009C0E8B">
        <w:trPr>
          <w:trHeight w:val="292"/>
          <w:jc w:val="center"/>
        </w:trPr>
        <w:tc>
          <w:tcPr>
            <w:tcW w:w="1191" w:type="dxa"/>
            <w:hideMark/>
          </w:tcPr>
          <w:p w14:paraId="7EFEE527" w14:textId="50832E7D" w:rsidR="009C0E8B" w:rsidRDefault="0078258A" w:rsidP="00D42D1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ans</w:t>
            </w:r>
          </w:p>
        </w:tc>
        <w:tc>
          <w:tcPr>
            <w:tcW w:w="2268" w:type="dxa"/>
            <w:tcMar>
              <w:top w:w="0" w:type="dxa"/>
              <w:left w:w="0" w:type="dxa"/>
              <w:bottom w:w="0" w:type="dxa"/>
              <w:right w:w="0" w:type="dxa"/>
            </w:tcMar>
            <w:hideMark/>
          </w:tcPr>
          <w:p w14:paraId="13AA10B7" w14:textId="30E8BB33" w:rsidR="009C0E8B" w:rsidRDefault="009C0E8B" w:rsidP="00D42D1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w:t>
            </w:r>
            <w:r>
              <w:rPr>
                <w:rFonts w:ascii="Trebuchet MS" w:eastAsia="Trebuchet MS" w:hAnsi="Trebuchet MS" w:cs="Trebuchet MS"/>
                <w:color w:val="000000"/>
                <w:sz w:val="20"/>
                <w:lang w:val="fr-FR"/>
              </w:rPr>
              <w:t> </w:t>
            </w:r>
            <w:r>
              <w:rPr>
                <w:rFonts w:ascii="Trebuchet MS" w:eastAsia="Trebuchet MS" w:hAnsi="Trebuchet MS" w:cs="Trebuchet MS"/>
                <w:color w:val="000000"/>
                <w:sz w:val="20"/>
                <w:lang w:val="fr-FR"/>
              </w:rPr>
              <w:t>0</w:t>
            </w:r>
            <w:r>
              <w:rPr>
                <w:rFonts w:ascii="Trebuchet MS" w:eastAsia="Trebuchet MS" w:hAnsi="Trebuchet MS" w:cs="Trebuchet MS"/>
                <w:color w:val="000000"/>
                <w:sz w:val="20"/>
                <w:lang w:val="fr-FR"/>
              </w:rPr>
              <w:t>00,00 €</w:t>
            </w:r>
          </w:p>
        </w:tc>
      </w:tr>
    </w:tbl>
    <w:p w14:paraId="1856B83B" w14:textId="77777777" w:rsidR="0063329A" w:rsidRDefault="0078258A">
      <w:pPr>
        <w:spacing w:line="120" w:lineRule="exact"/>
        <w:rPr>
          <w:sz w:val="12"/>
        </w:rPr>
      </w:pPr>
      <w:r>
        <w:t xml:space="preserve"> </w:t>
      </w:r>
    </w:p>
    <w:p w14:paraId="51E663EC" w14:textId="77777777" w:rsidR="0063329A" w:rsidRDefault="0063329A">
      <w:pPr>
        <w:pStyle w:val="ParagrapheIndent1"/>
        <w:spacing w:line="232" w:lineRule="exact"/>
        <w:jc w:val="both"/>
        <w:rPr>
          <w:color w:val="000000"/>
          <w:lang w:val="fr-FR"/>
        </w:rPr>
      </w:pPr>
    </w:p>
    <w:p w14:paraId="644BD04D" w14:textId="77777777" w:rsidR="0063329A" w:rsidRDefault="0078258A" w:rsidP="0038625C">
      <w:pPr>
        <w:pStyle w:val="Titre1"/>
        <w:shd w:val="clear" w:color="auto" w:fill="993366"/>
        <w:rPr>
          <w:rFonts w:ascii="Trebuchet MS" w:eastAsia="Trebuchet MS" w:hAnsi="Trebuchet MS" w:cs="Trebuchet MS"/>
          <w:color w:val="FFFFFF"/>
          <w:sz w:val="28"/>
          <w:lang w:val="fr-FR"/>
        </w:rPr>
      </w:pPr>
      <w:bookmarkStart w:id="15" w:name="ArtL1_AE-3-A7"/>
      <w:bookmarkStart w:id="16" w:name="_Toc210837323"/>
      <w:bookmarkEnd w:id="15"/>
      <w:r w:rsidRPr="0038625C">
        <w:rPr>
          <w:rFonts w:ascii="Trebuchet MS" w:eastAsia="Trebuchet MS" w:hAnsi="Trebuchet MS" w:cs="Trebuchet MS"/>
          <w:color w:val="FFFFFF"/>
          <w:sz w:val="28"/>
          <w:lang w:val="fr-FR"/>
        </w:rPr>
        <w:lastRenderedPageBreak/>
        <w:t>5 - Durée de l'accord-cadre</w:t>
      </w:r>
      <w:bookmarkEnd w:id="16"/>
    </w:p>
    <w:p w14:paraId="6E48C1D5" w14:textId="77777777" w:rsidR="0038625C" w:rsidRDefault="0038625C" w:rsidP="0038625C">
      <w:pPr>
        <w:pStyle w:val="ParagrapheIndent1"/>
        <w:spacing w:after="240" w:line="232" w:lineRule="exact"/>
        <w:jc w:val="both"/>
        <w:rPr>
          <w:color w:val="000000"/>
          <w:lang w:val="fr-FR"/>
        </w:rPr>
      </w:pPr>
      <w:r>
        <w:rPr>
          <w:color w:val="000000"/>
          <w:lang w:val="fr-FR"/>
        </w:rPr>
        <w:t>Le marché public est conclu pour une période initiale de 1 an.</w:t>
      </w:r>
    </w:p>
    <w:p w14:paraId="78410A60" w14:textId="77777777" w:rsidR="0038625C" w:rsidRDefault="0038625C" w:rsidP="0038625C">
      <w:pPr>
        <w:rPr>
          <w:rFonts w:ascii="Trebuchet MS" w:hAnsi="Trebuchet MS"/>
          <w:sz w:val="20"/>
          <w:szCs w:val="20"/>
          <w:lang w:val="fr-FR"/>
        </w:rPr>
      </w:pPr>
      <w:r w:rsidRPr="00C228B3">
        <w:rPr>
          <w:rFonts w:ascii="Trebuchet MS" w:hAnsi="Trebuchet MS"/>
          <w:sz w:val="20"/>
          <w:szCs w:val="20"/>
          <w:lang w:val="fr-FR"/>
        </w:rPr>
        <w:t xml:space="preserve">Il </w:t>
      </w:r>
      <w:r>
        <w:rPr>
          <w:rFonts w:ascii="Trebuchet MS" w:hAnsi="Trebuchet MS"/>
          <w:sz w:val="20"/>
          <w:szCs w:val="20"/>
          <w:lang w:val="fr-FR"/>
        </w:rPr>
        <w:t>est conclu à compter de sa date de notification.</w:t>
      </w:r>
    </w:p>
    <w:p w14:paraId="72380AC5" w14:textId="77777777" w:rsidR="0038625C" w:rsidRDefault="0038625C" w:rsidP="0038625C">
      <w:pPr>
        <w:pStyle w:val="ParagrapheIndent2"/>
        <w:spacing w:after="240" w:line="232" w:lineRule="exact"/>
        <w:jc w:val="both"/>
        <w:rPr>
          <w:color w:val="000000"/>
          <w:lang w:val="fr-FR"/>
        </w:rPr>
      </w:pPr>
      <w:r>
        <w:rPr>
          <w:color w:val="000000"/>
          <w:lang w:val="fr-FR"/>
        </w:rPr>
        <w:t>Il pourra ensuite être renouvelé trois fois, par reconduction tacite d'année en année sans que sa durée ne puisse excéder 4 ans.</w:t>
      </w:r>
    </w:p>
    <w:p w14:paraId="6B02182E" w14:textId="77777777" w:rsidR="0038625C" w:rsidRDefault="0038625C" w:rsidP="0038625C">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474C3D6A" w14:textId="77777777" w:rsidR="0038625C" w:rsidRDefault="0038625C" w:rsidP="0038625C">
      <w:pPr>
        <w:pStyle w:val="ParagrapheIndent1"/>
        <w:spacing w:line="232" w:lineRule="exact"/>
        <w:jc w:val="both"/>
        <w:rPr>
          <w:color w:val="000000"/>
          <w:lang w:val="fr-FR"/>
        </w:rPr>
      </w:pPr>
      <w:r>
        <w:rPr>
          <w:color w:val="000000"/>
          <w:lang w:val="fr-FR"/>
        </w:rPr>
        <w:t>Une prolongation du délai d'exécution peut être accordée par le pouvoir adjudicateur dans les conditions de l'article 13.3 du CCAG-FCS.</w:t>
      </w:r>
    </w:p>
    <w:p w14:paraId="01A1BEA0" w14:textId="77777777" w:rsidR="0038625C" w:rsidRDefault="0038625C" w:rsidP="0038625C">
      <w:pPr>
        <w:pStyle w:val="ParagrapheIndent1"/>
        <w:spacing w:line="232" w:lineRule="exact"/>
        <w:jc w:val="both"/>
        <w:rPr>
          <w:color w:val="000000"/>
          <w:lang w:val="fr-FR"/>
        </w:rPr>
      </w:pPr>
    </w:p>
    <w:p w14:paraId="536501D9" w14:textId="52DCF4A2" w:rsidR="0063329A" w:rsidRDefault="0078258A" w:rsidP="0038625C">
      <w:pPr>
        <w:pStyle w:val="ParagrapheIndent1"/>
        <w:spacing w:line="232" w:lineRule="exact"/>
        <w:jc w:val="both"/>
        <w:rPr>
          <w:color w:val="000000"/>
          <w:lang w:val="fr-FR"/>
        </w:rPr>
      </w:pPr>
      <w:r>
        <w:rPr>
          <w:color w:val="000000"/>
          <w:lang w:val="fr-FR"/>
        </w:rPr>
        <w:t>En cas d'urgence, le pouvoir adjudicateur pourra contacter les personnes désignées ci-après qui devront être en mesure de répondre et de satisfaire</w:t>
      </w:r>
      <w:r>
        <w:rPr>
          <w:color w:val="000000"/>
          <w:lang w:val="fr-FR"/>
        </w:rPr>
        <w:t xml:space="preserve"> à leur demande 24 heures sur 24 :</w:t>
      </w:r>
    </w:p>
    <w:p w14:paraId="6504B779" w14:textId="77777777" w:rsidR="0063329A" w:rsidRDefault="0063329A">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3000"/>
        <w:gridCol w:w="1800"/>
        <w:gridCol w:w="3800"/>
      </w:tblGrid>
      <w:tr w:rsidR="0038625C" w:rsidRPr="00991385" w14:paraId="181254E6" w14:textId="77777777" w:rsidTr="00D42D16">
        <w:trPr>
          <w:trHeight w:val="325"/>
        </w:trPr>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E38E29" w14:textId="77777777" w:rsidR="0038625C" w:rsidRPr="00991385" w:rsidRDefault="0038625C" w:rsidP="00D42D16">
            <w:pPr>
              <w:spacing w:before="40"/>
              <w:jc w:val="center"/>
              <w:rPr>
                <w:rFonts w:ascii="Trebuchet MS" w:eastAsia="Trebuchet MS" w:hAnsi="Trebuchet MS" w:cs="Trebuchet MS"/>
                <w:color w:val="000000"/>
                <w:sz w:val="20"/>
                <w:lang w:val="fr-FR"/>
              </w:rPr>
            </w:pPr>
            <w:r w:rsidRPr="00991385">
              <w:rPr>
                <w:rFonts w:ascii="Trebuchet MS" w:eastAsia="Trebuchet MS" w:hAnsi="Trebuchet MS" w:cs="Trebuchet MS"/>
                <w:color w:val="000000"/>
                <w:sz w:val="20"/>
                <w:lang w:val="fr-FR"/>
              </w:rPr>
              <w:t>Nom</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D18560" w14:textId="77777777" w:rsidR="0038625C" w:rsidRPr="00991385" w:rsidRDefault="0038625C" w:rsidP="00D42D16">
            <w:pPr>
              <w:spacing w:before="40"/>
              <w:jc w:val="center"/>
              <w:rPr>
                <w:rFonts w:ascii="Trebuchet MS" w:eastAsia="Trebuchet MS" w:hAnsi="Trebuchet MS" w:cs="Trebuchet MS"/>
                <w:color w:val="000000"/>
                <w:sz w:val="20"/>
                <w:lang w:val="fr-FR"/>
              </w:rPr>
            </w:pPr>
            <w:r w:rsidRPr="00991385">
              <w:rPr>
                <w:rFonts w:ascii="Trebuchet MS" w:eastAsia="Trebuchet MS" w:hAnsi="Trebuchet MS" w:cs="Trebuchet MS"/>
                <w:color w:val="000000"/>
                <w:sz w:val="20"/>
                <w:lang w:val="fr-FR"/>
              </w:rPr>
              <w:t>Téléphone</w:t>
            </w:r>
          </w:p>
        </w:tc>
        <w:tc>
          <w:tcPr>
            <w:tcW w:w="3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F67C7A" w14:textId="77777777" w:rsidR="0038625C" w:rsidRPr="00991385" w:rsidRDefault="0038625C" w:rsidP="00D42D16">
            <w:pPr>
              <w:spacing w:before="40"/>
              <w:jc w:val="center"/>
              <w:rPr>
                <w:rFonts w:ascii="Trebuchet MS" w:eastAsia="Trebuchet MS" w:hAnsi="Trebuchet MS" w:cs="Trebuchet MS"/>
                <w:color w:val="000000"/>
                <w:sz w:val="20"/>
                <w:lang w:val="fr-FR"/>
              </w:rPr>
            </w:pPr>
            <w:r w:rsidRPr="00991385">
              <w:rPr>
                <w:rFonts w:ascii="Trebuchet MS" w:eastAsia="Trebuchet MS" w:hAnsi="Trebuchet MS" w:cs="Trebuchet MS"/>
                <w:color w:val="000000"/>
                <w:sz w:val="20"/>
                <w:lang w:val="fr-FR"/>
              </w:rPr>
              <w:t>Autres renseignements</w:t>
            </w:r>
          </w:p>
        </w:tc>
      </w:tr>
      <w:tr w:rsidR="0038625C" w14:paraId="0FA6E481" w14:textId="77777777" w:rsidTr="00D42D16">
        <w:trPr>
          <w:trHeight w:val="1019"/>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000"/>
            </w:tblGrid>
            <w:tr w:rsidR="0038625C" w:rsidRPr="00991385" w14:paraId="19F9E98A" w14:textId="77777777" w:rsidTr="00D42D16">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24FC9B5" w14:textId="77777777" w:rsidR="0038625C" w:rsidRPr="00991385" w:rsidRDefault="0038625C" w:rsidP="00D42D16">
                  <w:pPr>
                    <w:pStyle w:val="tableTD"/>
                    <w:jc w:val="center"/>
                    <w:rPr>
                      <w:color w:val="000000"/>
                      <w:lang w:val="fr-FR"/>
                    </w:rPr>
                  </w:pPr>
                  <w:r w:rsidRPr="00991385">
                    <w:rPr>
                      <w:color w:val="000000"/>
                      <w:lang w:val="fr-FR"/>
                    </w:rPr>
                    <w:t>................................</w:t>
                  </w:r>
                </w:p>
              </w:tc>
            </w:tr>
            <w:tr w:rsidR="0038625C" w:rsidRPr="00991385" w14:paraId="2C316EF1" w14:textId="77777777" w:rsidTr="00D42D16">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2381233C" w14:textId="77777777" w:rsidR="0038625C" w:rsidRPr="00991385" w:rsidRDefault="0038625C" w:rsidP="00D42D16">
                  <w:pPr>
                    <w:pStyle w:val="tableTD"/>
                    <w:jc w:val="center"/>
                    <w:rPr>
                      <w:color w:val="000000"/>
                      <w:lang w:val="fr-FR"/>
                    </w:rPr>
                  </w:pPr>
                  <w:r w:rsidRPr="00991385">
                    <w:rPr>
                      <w:color w:val="000000"/>
                      <w:lang w:val="fr-FR"/>
                    </w:rPr>
                    <w:t>................................</w:t>
                  </w:r>
                </w:p>
              </w:tc>
            </w:tr>
            <w:tr w:rsidR="0038625C" w:rsidRPr="00991385" w14:paraId="034FEA1C" w14:textId="77777777" w:rsidTr="00D42D16">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7F79EB97" w14:textId="77777777" w:rsidR="0038625C" w:rsidRPr="00991385" w:rsidRDefault="0038625C" w:rsidP="00D42D16">
                  <w:pPr>
                    <w:pStyle w:val="tableTD"/>
                    <w:jc w:val="center"/>
                    <w:rPr>
                      <w:color w:val="000000"/>
                      <w:lang w:val="fr-FR"/>
                    </w:rPr>
                  </w:pPr>
                  <w:r w:rsidRPr="00991385">
                    <w:rPr>
                      <w:color w:val="000000"/>
                      <w:lang w:val="fr-FR"/>
                    </w:rPr>
                    <w:t>................................</w:t>
                  </w:r>
                </w:p>
              </w:tc>
            </w:tr>
          </w:tbl>
          <w:p w14:paraId="2BD4D72A" w14:textId="77777777" w:rsidR="0038625C" w:rsidRPr="00991385" w:rsidRDefault="0038625C" w:rsidP="00D42D16">
            <w:pPr>
              <w:pStyle w:val="tableTD"/>
              <w:jc w:val="center"/>
              <w:rPr>
                <w:sz w:val="2"/>
              </w:rPr>
            </w:pPr>
            <w:r w:rsidRPr="00991385">
              <w:rPr>
                <w:color w:val="00000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1800"/>
            </w:tblGrid>
            <w:tr w:rsidR="0038625C" w:rsidRPr="00991385" w14:paraId="3D5B1344" w14:textId="77777777" w:rsidTr="00D42D16">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F4F396F" w14:textId="77777777" w:rsidR="0038625C" w:rsidRPr="00991385" w:rsidRDefault="0038625C" w:rsidP="00D42D16">
                  <w:pPr>
                    <w:pStyle w:val="tableTD"/>
                    <w:jc w:val="center"/>
                    <w:rPr>
                      <w:color w:val="000000"/>
                      <w:lang w:val="fr-FR"/>
                    </w:rPr>
                  </w:pPr>
                  <w:r w:rsidRPr="00991385">
                    <w:rPr>
                      <w:color w:val="000000"/>
                      <w:lang w:val="fr-FR"/>
                    </w:rPr>
                    <w:t>..................</w:t>
                  </w:r>
                </w:p>
              </w:tc>
            </w:tr>
            <w:tr w:rsidR="0038625C" w:rsidRPr="00991385" w14:paraId="76511E79" w14:textId="77777777" w:rsidTr="00D42D16">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69FEFD87" w14:textId="77777777" w:rsidR="0038625C" w:rsidRPr="00991385" w:rsidRDefault="0038625C" w:rsidP="00D42D16">
                  <w:pPr>
                    <w:pStyle w:val="tableTD"/>
                    <w:jc w:val="center"/>
                    <w:rPr>
                      <w:color w:val="000000"/>
                      <w:lang w:val="fr-FR"/>
                    </w:rPr>
                  </w:pPr>
                  <w:r w:rsidRPr="00991385">
                    <w:rPr>
                      <w:color w:val="000000"/>
                      <w:lang w:val="fr-FR"/>
                    </w:rPr>
                    <w:t>..................</w:t>
                  </w:r>
                </w:p>
              </w:tc>
            </w:tr>
            <w:tr w:rsidR="0038625C" w:rsidRPr="00991385" w14:paraId="3E1FABD5" w14:textId="77777777" w:rsidTr="00D42D16">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210B0085" w14:textId="77777777" w:rsidR="0038625C" w:rsidRPr="00991385" w:rsidRDefault="0038625C" w:rsidP="00D42D16">
                  <w:pPr>
                    <w:pStyle w:val="tableTD"/>
                    <w:jc w:val="center"/>
                    <w:rPr>
                      <w:color w:val="000000"/>
                      <w:lang w:val="fr-FR"/>
                    </w:rPr>
                  </w:pPr>
                  <w:r w:rsidRPr="00991385">
                    <w:rPr>
                      <w:color w:val="000000"/>
                      <w:lang w:val="fr-FR"/>
                    </w:rPr>
                    <w:t>..................</w:t>
                  </w:r>
                </w:p>
              </w:tc>
            </w:tr>
          </w:tbl>
          <w:p w14:paraId="600FE916" w14:textId="77777777" w:rsidR="0038625C" w:rsidRPr="00991385" w:rsidRDefault="0038625C" w:rsidP="00D42D16">
            <w:pPr>
              <w:jc w:val="center"/>
              <w:rPr>
                <w:sz w:val="2"/>
              </w:rPr>
            </w:pPr>
            <w:r w:rsidRPr="00991385">
              <w:rPr>
                <w:rFonts w:ascii="Trebuchet MS" w:eastAsia="Trebuchet MS" w:hAnsi="Trebuchet MS" w:cs="Trebuchet MS"/>
                <w:color w:val="000000"/>
                <w:sz w:val="20"/>
                <w:lang w:val="fr-FR"/>
              </w:rPr>
              <w:t>...................</w:t>
            </w:r>
          </w:p>
        </w:tc>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800"/>
            </w:tblGrid>
            <w:tr w:rsidR="0038625C" w:rsidRPr="00991385" w14:paraId="5B74F7BC" w14:textId="77777777" w:rsidTr="00D42D16">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5D6DE19C" w14:textId="77777777" w:rsidR="0038625C" w:rsidRPr="00991385" w:rsidRDefault="0038625C" w:rsidP="00D42D16">
                  <w:pPr>
                    <w:pStyle w:val="tableTD"/>
                    <w:jc w:val="center"/>
                    <w:rPr>
                      <w:color w:val="000000"/>
                      <w:lang w:val="fr-FR"/>
                    </w:rPr>
                  </w:pPr>
                  <w:r w:rsidRPr="00991385">
                    <w:rPr>
                      <w:color w:val="000000"/>
                      <w:lang w:val="fr-FR"/>
                    </w:rPr>
                    <w:t>.........................................</w:t>
                  </w:r>
                </w:p>
              </w:tc>
            </w:tr>
            <w:tr w:rsidR="0038625C" w:rsidRPr="00991385" w14:paraId="03F6D768" w14:textId="77777777" w:rsidTr="00D42D16">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150CDE0" w14:textId="77777777" w:rsidR="0038625C" w:rsidRPr="00991385" w:rsidRDefault="0038625C" w:rsidP="00D42D16">
                  <w:pPr>
                    <w:pStyle w:val="tableTD"/>
                    <w:jc w:val="center"/>
                    <w:rPr>
                      <w:color w:val="000000"/>
                      <w:lang w:val="fr-FR"/>
                    </w:rPr>
                  </w:pPr>
                  <w:r w:rsidRPr="00991385">
                    <w:rPr>
                      <w:color w:val="000000"/>
                      <w:lang w:val="fr-FR"/>
                    </w:rPr>
                    <w:t>.........................................</w:t>
                  </w:r>
                </w:p>
              </w:tc>
            </w:tr>
            <w:tr w:rsidR="0038625C" w:rsidRPr="00991385" w14:paraId="682A9BC0" w14:textId="77777777" w:rsidTr="00D42D16">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2FB259C5" w14:textId="77777777" w:rsidR="0038625C" w:rsidRPr="00991385" w:rsidRDefault="0038625C" w:rsidP="00D42D16">
                  <w:pPr>
                    <w:pStyle w:val="tableTD"/>
                    <w:jc w:val="center"/>
                    <w:rPr>
                      <w:color w:val="000000"/>
                      <w:lang w:val="fr-FR"/>
                    </w:rPr>
                  </w:pPr>
                  <w:r w:rsidRPr="00991385">
                    <w:rPr>
                      <w:color w:val="000000"/>
                      <w:lang w:val="fr-FR"/>
                    </w:rPr>
                    <w:t>.........................................</w:t>
                  </w:r>
                </w:p>
              </w:tc>
            </w:tr>
          </w:tbl>
          <w:p w14:paraId="45A61600" w14:textId="77777777" w:rsidR="0038625C" w:rsidRDefault="0038625C" w:rsidP="00D42D16">
            <w:pPr>
              <w:jc w:val="center"/>
              <w:rPr>
                <w:sz w:val="2"/>
              </w:rPr>
            </w:pPr>
            <w:r w:rsidRPr="00991385">
              <w:rPr>
                <w:rFonts w:ascii="Trebuchet MS" w:eastAsia="Trebuchet MS" w:hAnsi="Trebuchet MS" w:cs="Trebuchet MS"/>
                <w:color w:val="000000"/>
                <w:sz w:val="20"/>
                <w:lang w:val="fr-FR"/>
              </w:rPr>
              <w:t>.........................................</w:t>
            </w:r>
          </w:p>
        </w:tc>
      </w:tr>
    </w:tbl>
    <w:p w14:paraId="5CD627B4" w14:textId="77777777" w:rsidR="0038625C" w:rsidRDefault="0038625C">
      <w:pPr>
        <w:spacing w:line="240" w:lineRule="exact"/>
      </w:pPr>
    </w:p>
    <w:p w14:paraId="11AB3677" w14:textId="77777777" w:rsidR="0063329A" w:rsidRDefault="0078258A" w:rsidP="0038625C">
      <w:pPr>
        <w:pStyle w:val="Titre1"/>
        <w:shd w:val="clear" w:color="auto" w:fill="993366"/>
        <w:rPr>
          <w:rFonts w:ascii="Trebuchet MS" w:eastAsia="Trebuchet MS" w:hAnsi="Trebuchet MS" w:cs="Trebuchet MS"/>
          <w:color w:val="FFFFFF"/>
          <w:sz w:val="28"/>
          <w:lang w:val="fr-FR"/>
        </w:rPr>
      </w:pPr>
      <w:bookmarkStart w:id="17" w:name="ArtL1_AE-3-A8"/>
      <w:bookmarkStart w:id="18" w:name="_Toc210837324"/>
      <w:bookmarkEnd w:id="17"/>
      <w:r>
        <w:rPr>
          <w:rFonts w:ascii="Trebuchet MS" w:eastAsia="Trebuchet MS" w:hAnsi="Trebuchet MS" w:cs="Trebuchet MS"/>
          <w:color w:val="FFFFFF"/>
          <w:sz w:val="28"/>
          <w:lang w:val="fr-FR"/>
        </w:rPr>
        <w:t>6 - Paiement</w:t>
      </w:r>
      <w:bookmarkEnd w:id="18"/>
    </w:p>
    <w:p w14:paraId="70552C66" w14:textId="77777777" w:rsidR="0063329A" w:rsidRDefault="0078258A">
      <w:pPr>
        <w:spacing w:line="60" w:lineRule="exact"/>
        <w:rPr>
          <w:sz w:val="6"/>
        </w:rPr>
      </w:pPr>
      <w:r>
        <w:t xml:space="preserve"> </w:t>
      </w:r>
    </w:p>
    <w:p w14:paraId="0E95359A" w14:textId="77777777" w:rsidR="0063329A" w:rsidRDefault="0078258A">
      <w:pPr>
        <w:pStyle w:val="ParagrapheIndent1"/>
        <w:spacing w:line="232" w:lineRule="exact"/>
        <w:jc w:val="both"/>
        <w:rPr>
          <w:color w:val="000000"/>
          <w:lang w:val="fr-FR"/>
        </w:rPr>
      </w:pPr>
      <w:r>
        <w:rPr>
          <w:color w:val="000000"/>
          <w:lang w:val="fr-FR"/>
        </w:rPr>
        <w:t xml:space="preserve">Le pouvoir adjudicateur se libèrera des sommes dues au titre de l'exécution des prestations en </w:t>
      </w:r>
      <w:r>
        <w:rPr>
          <w:color w:val="000000"/>
          <w:lang w:val="fr-FR"/>
        </w:rPr>
        <w:t>faisant porter le montant au crédit du ou des comptes suivants :</w:t>
      </w:r>
    </w:p>
    <w:p w14:paraId="0D3601D5" w14:textId="77777777" w:rsidR="0063329A" w:rsidRDefault="0063329A">
      <w:pPr>
        <w:pStyle w:val="ParagrapheIndent1"/>
        <w:spacing w:line="232" w:lineRule="exact"/>
        <w:jc w:val="both"/>
        <w:rPr>
          <w:color w:val="000000"/>
          <w:lang w:val="fr-FR"/>
        </w:rPr>
      </w:pPr>
    </w:p>
    <w:p w14:paraId="386C8044" w14:textId="77777777" w:rsidR="0063329A" w:rsidRDefault="0078258A">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63329A" w14:paraId="306B915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817B42"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62628D" w14:textId="77777777" w:rsidR="0063329A" w:rsidRDefault="0063329A">
            <w:pPr>
              <w:pStyle w:val="saisieClientCel"/>
              <w:rPr>
                <w:rFonts w:ascii="Trebuchet MS" w:eastAsia="Trebuchet MS" w:hAnsi="Trebuchet MS" w:cs="Trebuchet MS"/>
                <w:color w:val="000000"/>
                <w:lang w:val="fr-FR"/>
              </w:rPr>
            </w:pPr>
          </w:p>
        </w:tc>
      </w:tr>
      <w:tr w:rsidR="0063329A" w14:paraId="4C03FA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B29EF4"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88B7E7" w14:textId="77777777" w:rsidR="0063329A" w:rsidRDefault="0063329A">
            <w:pPr>
              <w:pStyle w:val="saisieClientCel"/>
              <w:rPr>
                <w:rFonts w:ascii="Trebuchet MS" w:eastAsia="Trebuchet MS" w:hAnsi="Trebuchet MS" w:cs="Trebuchet MS"/>
                <w:color w:val="000000"/>
                <w:lang w:val="fr-FR"/>
              </w:rPr>
            </w:pPr>
          </w:p>
        </w:tc>
      </w:tr>
      <w:tr w:rsidR="0063329A" w14:paraId="76B40F1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B8604F"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53A37E" w14:textId="77777777" w:rsidR="0063329A" w:rsidRDefault="0063329A">
            <w:pPr>
              <w:pStyle w:val="saisieClientCel"/>
              <w:rPr>
                <w:rFonts w:ascii="Trebuchet MS" w:eastAsia="Trebuchet MS" w:hAnsi="Trebuchet MS" w:cs="Trebuchet MS"/>
                <w:color w:val="000000"/>
                <w:lang w:val="fr-FR"/>
              </w:rPr>
            </w:pPr>
          </w:p>
        </w:tc>
      </w:tr>
      <w:tr w:rsidR="0063329A" w14:paraId="6432F78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B391A3"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E7018B" w14:textId="77777777" w:rsidR="0063329A" w:rsidRDefault="0063329A">
            <w:pPr>
              <w:pStyle w:val="saisieClientCel"/>
              <w:rPr>
                <w:rFonts w:ascii="Trebuchet MS" w:eastAsia="Trebuchet MS" w:hAnsi="Trebuchet MS" w:cs="Trebuchet MS"/>
                <w:color w:val="000000"/>
                <w:lang w:val="fr-FR"/>
              </w:rPr>
            </w:pPr>
          </w:p>
        </w:tc>
      </w:tr>
      <w:tr w:rsidR="0063329A" w14:paraId="2536EEC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4FD60F"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D3BE44" w14:textId="77777777" w:rsidR="0063329A" w:rsidRDefault="0063329A">
            <w:pPr>
              <w:pStyle w:val="saisieClientCel"/>
              <w:rPr>
                <w:rFonts w:ascii="Trebuchet MS" w:eastAsia="Trebuchet MS" w:hAnsi="Trebuchet MS" w:cs="Trebuchet MS"/>
                <w:color w:val="000000"/>
                <w:lang w:val="fr-FR"/>
              </w:rPr>
            </w:pPr>
          </w:p>
        </w:tc>
      </w:tr>
      <w:tr w:rsidR="0063329A" w14:paraId="6C4CDAD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72107E"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EF9C51" w14:textId="77777777" w:rsidR="0063329A" w:rsidRDefault="0063329A">
            <w:pPr>
              <w:pStyle w:val="saisieClientCel"/>
              <w:rPr>
                <w:rFonts w:ascii="Trebuchet MS" w:eastAsia="Trebuchet MS" w:hAnsi="Trebuchet MS" w:cs="Trebuchet MS"/>
                <w:color w:val="000000"/>
                <w:lang w:val="fr-FR"/>
              </w:rPr>
            </w:pPr>
          </w:p>
        </w:tc>
      </w:tr>
      <w:tr w:rsidR="0063329A" w14:paraId="009659E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7551D6"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D15AD4" w14:textId="77777777" w:rsidR="0063329A" w:rsidRDefault="0063329A">
            <w:pPr>
              <w:pStyle w:val="saisieClientCel"/>
              <w:rPr>
                <w:rFonts w:ascii="Trebuchet MS" w:eastAsia="Trebuchet MS" w:hAnsi="Trebuchet MS" w:cs="Trebuchet MS"/>
                <w:color w:val="000000"/>
                <w:lang w:val="fr-FR"/>
              </w:rPr>
            </w:pPr>
          </w:p>
        </w:tc>
      </w:tr>
      <w:tr w:rsidR="0063329A" w14:paraId="3FDADBE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048396"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38C497" w14:textId="77777777" w:rsidR="0063329A" w:rsidRDefault="0063329A">
            <w:pPr>
              <w:pStyle w:val="saisieClientCel"/>
              <w:rPr>
                <w:rFonts w:ascii="Trebuchet MS" w:eastAsia="Trebuchet MS" w:hAnsi="Trebuchet MS" w:cs="Trebuchet MS"/>
                <w:color w:val="000000"/>
                <w:lang w:val="fr-FR"/>
              </w:rPr>
            </w:pPr>
          </w:p>
        </w:tc>
      </w:tr>
      <w:tr w:rsidR="0063329A" w14:paraId="6E74664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337666" w14:textId="77777777" w:rsidR="0063329A" w:rsidRDefault="0078258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521174" w14:textId="77777777" w:rsidR="0063329A" w:rsidRDefault="0063329A">
            <w:pPr>
              <w:pStyle w:val="saisieClientCel"/>
              <w:rPr>
                <w:rFonts w:ascii="Trebuchet MS" w:eastAsia="Trebuchet MS" w:hAnsi="Trebuchet MS" w:cs="Trebuchet MS"/>
                <w:color w:val="000000"/>
                <w:lang w:val="fr-FR"/>
              </w:rPr>
            </w:pPr>
          </w:p>
        </w:tc>
      </w:tr>
    </w:tbl>
    <w:p w14:paraId="0284BB84" w14:textId="17D18625" w:rsidR="0063329A" w:rsidRDefault="0063329A">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38625C" w14:paraId="593D7D93" w14:textId="77777777" w:rsidTr="00D42D1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56C5E9" w14:textId="77777777" w:rsidR="0038625C" w:rsidRDefault="0038625C" w:rsidP="00D42D1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F348D2" w14:textId="77777777" w:rsidR="0038625C" w:rsidRDefault="0038625C" w:rsidP="00D42D16">
            <w:pPr>
              <w:pStyle w:val="saisieClientCel"/>
              <w:rPr>
                <w:rFonts w:ascii="Trebuchet MS" w:eastAsia="Trebuchet MS" w:hAnsi="Trebuchet MS" w:cs="Trebuchet MS"/>
                <w:color w:val="000000"/>
                <w:lang w:val="fr-FR"/>
              </w:rPr>
            </w:pPr>
          </w:p>
        </w:tc>
      </w:tr>
      <w:tr w:rsidR="0038625C" w14:paraId="68B3CF92" w14:textId="77777777" w:rsidTr="00D42D1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074FB7" w14:textId="77777777" w:rsidR="0038625C" w:rsidRDefault="0038625C" w:rsidP="00D42D1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89D4C1" w14:textId="77777777" w:rsidR="0038625C" w:rsidRDefault="0038625C" w:rsidP="00D42D16">
            <w:pPr>
              <w:pStyle w:val="saisieClientCel"/>
              <w:rPr>
                <w:rFonts w:ascii="Trebuchet MS" w:eastAsia="Trebuchet MS" w:hAnsi="Trebuchet MS" w:cs="Trebuchet MS"/>
                <w:color w:val="000000"/>
                <w:lang w:val="fr-FR"/>
              </w:rPr>
            </w:pPr>
          </w:p>
        </w:tc>
      </w:tr>
      <w:tr w:rsidR="0038625C" w14:paraId="32EE4C93" w14:textId="77777777" w:rsidTr="00D42D1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2EFD9D" w14:textId="77777777" w:rsidR="0038625C" w:rsidRDefault="0038625C" w:rsidP="00D42D1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C44741" w14:textId="77777777" w:rsidR="0038625C" w:rsidRDefault="0038625C" w:rsidP="00D42D16">
            <w:pPr>
              <w:pStyle w:val="saisieClientCel"/>
              <w:rPr>
                <w:rFonts w:ascii="Trebuchet MS" w:eastAsia="Trebuchet MS" w:hAnsi="Trebuchet MS" w:cs="Trebuchet MS"/>
                <w:color w:val="000000"/>
                <w:lang w:val="fr-FR"/>
              </w:rPr>
            </w:pPr>
          </w:p>
        </w:tc>
      </w:tr>
      <w:tr w:rsidR="0038625C" w14:paraId="64504CBB" w14:textId="77777777" w:rsidTr="00D42D1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FC7393" w14:textId="77777777" w:rsidR="0038625C" w:rsidRDefault="0038625C" w:rsidP="00D42D1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EAB5E1" w14:textId="77777777" w:rsidR="0038625C" w:rsidRDefault="0038625C" w:rsidP="00D42D16">
            <w:pPr>
              <w:pStyle w:val="saisieClientCel"/>
              <w:rPr>
                <w:rFonts w:ascii="Trebuchet MS" w:eastAsia="Trebuchet MS" w:hAnsi="Trebuchet MS" w:cs="Trebuchet MS"/>
                <w:color w:val="000000"/>
                <w:lang w:val="fr-FR"/>
              </w:rPr>
            </w:pPr>
          </w:p>
        </w:tc>
      </w:tr>
      <w:tr w:rsidR="0038625C" w14:paraId="0AFE08C1" w14:textId="77777777" w:rsidTr="00D42D1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9C9386" w14:textId="77777777" w:rsidR="0038625C" w:rsidRDefault="0038625C" w:rsidP="00D42D1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D4639B" w14:textId="77777777" w:rsidR="0038625C" w:rsidRDefault="0038625C" w:rsidP="00D42D16">
            <w:pPr>
              <w:pStyle w:val="saisieClientCel"/>
              <w:rPr>
                <w:rFonts w:ascii="Trebuchet MS" w:eastAsia="Trebuchet MS" w:hAnsi="Trebuchet MS" w:cs="Trebuchet MS"/>
                <w:color w:val="000000"/>
                <w:lang w:val="fr-FR"/>
              </w:rPr>
            </w:pPr>
          </w:p>
        </w:tc>
      </w:tr>
      <w:tr w:rsidR="0038625C" w14:paraId="14A11CDB" w14:textId="77777777" w:rsidTr="00D42D1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A2869D" w14:textId="77777777" w:rsidR="0038625C" w:rsidRDefault="0038625C" w:rsidP="00D42D1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131F35" w14:textId="77777777" w:rsidR="0038625C" w:rsidRDefault="0038625C" w:rsidP="00D42D16">
            <w:pPr>
              <w:pStyle w:val="saisieClientCel"/>
              <w:rPr>
                <w:rFonts w:ascii="Trebuchet MS" w:eastAsia="Trebuchet MS" w:hAnsi="Trebuchet MS" w:cs="Trebuchet MS"/>
                <w:color w:val="000000"/>
                <w:lang w:val="fr-FR"/>
              </w:rPr>
            </w:pPr>
          </w:p>
        </w:tc>
      </w:tr>
      <w:tr w:rsidR="0038625C" w14:paraId="57D6FA03" w14:textId="77777777" w:rsidTr="00D42D1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DCC6EB" w14:textId="77777777" w:rsidR="0038625C" w:rsidRDefault="0038625C" w:rsidP="00D42D1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C7D22E" w14:textId="77777777" w:rsidR="0038625C" w:rsidRDefault="0038625C" w:rsidP="00D42D16">
            <w:pPr>
              <w:pStyle w:val="saisieClientCel"/>
              <w:rPr>
                <w:rFonts w:ascii="Trebuchet MS" w:eastAsia="Trebuchet MS" w:hAnsi="Trebuchet MS" w:cs="Trebuchet MS"/>
                <w:color w:val="000000"/>
                <w:lang w:val="fr-FR"/>
              </w:rPr>
            </w:pPr>
          </w:p>
        </w:tc>
      </w:tr>
      <w:tr w:rsidR="0038625C" w14:paraId="3470C718" w14:textId="77777777" w:rsidTr="00D42D1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4233FB" w14:textId="77777777" w:rsidR="0038625C" w:rsidRDefault="0038625C" w:rsidP="00D42D1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D11DCB" w14:textId="77777777" w:rsidR="0038625C" w:rsidRDefault="0038625C" w:rsidP="00D42D16">
            <w:pPr>
              <w:pStyle w:val="saisieClientCel"/>
              <w:rPr>
                <w:rFonts w:ascii="Trebuchet MS" w:eastAsia="Trebuchet MS" w:hAnsi="Trebuchet MS" w:cs="Trebuchet MS"/>
                <w:color w:val="000000"/>
                <w:lang w:val="fr-FR"/>
              </w:rPr>
            </w:pPr>
          </w:p>
        </w:tc>
      </w:tr>
      <w:tr w:rsidR="0038625C" w14:paraId="01992042" w14:textId="77777777" w:rsidTr="00D42D1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92AF18" w14:textId="77777777" w:rsidR="0038625C" w:rsidRDefault="0038625C" w:rsidP="00D42D1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542195" w14:textId="77777777" w:rsidR="0038625C" w:rsidRDefault="0038625C" w:rsidP="00D42D16">
            <w:pPr>
              <w:pStyle w:val="saisieClientCel"/>
              <w:rPr>
                <w:rFonts w:ascii="Trebuchet MS" w:eastAsia="Trebuchet MS" w:hAnsi="Trebuchet MS" w:cs="Trebuchet MS"/>
                <w:color w:val="000000"/>
                <w:lang w:val="fr-FR"/>
              </w:rPr>
            </w:pPr>
          </w:p>
        </w:tc>
      </w:tr>
    </w:tbl>
    <w:p w14:paraId="5C13E952" w14:textId="77777777" w:rsidR="0038625C" w:rsidRDefault="0038625C">
      <w:pPr>
        <w:spacing w:after="20" w:line="240" w:lineRule="exact"/>
      </w:pPr>
    </w:p>
    <w:p w14:paraId="391A6509" w14:textId="77777777" w:rsidR="0063329A" w:rsidRDefault="0078258A">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4A2D8F2" w14:textId="77777777" w:rsidR="0063329A" w:rsidRDefault="0063329A">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3329A" w:rsidRPr="00F45A34" w14:paraId="7D7EA1D3" w14:textId="77777777">
        <w:trPr>
          <w:trHeight w:val="202"/>
        </w:trPr>
        <w:tc>
          <w:tcPr>
            <w:tcW w:w="240" w:type="dxa"/>
            <w:tcMar>
              <w:top w:w="0" w:type="dxa"/>
              <w:left w:w="0" w:type="dxa"/>
              <w:bottom w:w="0" w:type="dxa"/>
              <w:right w:w="0" w:type="dxa"/>
            </w:tcMar>
          </w:tcPr>
          <w:p w14:paraId="3669A21E" w14:textId="77777777" w:rsidR="0063329A" w:rsidRDefault="00F45A34">
            <w:pPr>
              <w:rPr>
                <w:sz w:val="2"/>
              </w:rPr>
            </w:pPr>
            <w:r>
              <w:pict w14:anchorId="2810E2FD">
                <v:shape id="_x0000_i1042" type="#_x0000_t75" style="width:12pt;height:12pt">
                  <v:imagedata r:id="rId17" o:title=""/>
                </v:shape>
              </w:pict>
            </w:r>
          </w:p>
        </w:tc>
        <w:tc>
          <w:tcPr>
            <w:tcW w:w="200" w:type="dxa"/>
            <w:tcMar>
              <w:top w:w="0" w:type="dxa"/>
              <w:left w:w="0" w:type="dxa"/>
              <w:bottom w:w="0" w:type="dxa"/>
              <w:right w:w="0" w:type="dxa"/>
            </w:tcMar>
          </w:tcPr>
          <w:p w14:paraId="0D7D2973" w14:textId="77777777" w:rsidR="0063329A" w:rsidRDefault="0063329A">
            <w:pPr>
              <w:rPr>
                <w:sz w:val="2"/>
              </w:rPr>
            </w:pPr>
          </w:p>
        </w:tc>
        <w:tc>
          <w:tcPr>
            <w:tcW w:w="9180" w:type="dxa"/>
            <w:tcMar>
              <w:top w:w="0" w:type="dxa"/>
              <w:left w:w="0" w:type="dxa"/>
              <w:bottom w:w="0" w:type="dxa"/>
              <w:right w:w="0" w:type="dxa"/>
            </w:tcMar>
          </w:tcPr>
          <w:p w14:paraId="15ABDE5F" w14:textId="77777777" w:rsidR="0063329A" w:rsidRDefault="0078258A">
            <w:pPr>
              <w:pStyle w:val="ParagrapheIndent1"/>
              <w:jc w:val="both"/>
              <w:rPr>
                <w:color w:val="000000"/>
                <w:lang w:val="fr-FR"/>
              </w:rPr>
            </w:pPr>
            <w:r>
              <w:rPr>
                <w:color w:val="000000"/>
                <w:lang w:val="fr-FR"/>
              </w:rPr>
              <w:t>un compte unique ouvert au nom du mandataire ;</w:t>
            </w:r>
          </w:p>
        </w:tc>
      </w:tr>
    </w:tbl>
    <w:p w14:paraId="7E130825" w14:textId="77777777" w:rsidR="0063329A" w:rsidRPr="00F45A34" w:rsidRDefault="0078258A">
      <w:pPr>
        <w:spacing w:line="240" w:lineRule="exact"/>
        <w:rPr>
          <w:lang w:val="fr-FR"/>
        </w:rPr>
      </w:pPr>
      <w:r w:rsidRPr="00F45A34">
        <w:rPr>
          <w:lang w:val="fr-FR"/>
        </w:rPr>
        <w:t xml:space="preserve"> </w:t>
      </w:r>
    </w:p>
    <w:tbl>
      <w:tblPr>
        <w:tblW w:w="0" w:type="auto"/>
        <w:tblLayout w:type="fixed"/>
        <w:tblLook w:val="04A0" w:firstRow="1" w:lastRow="0" w:firstColumn="1" w:lastColumn="0" w:noHBand="0" w:noVBand="1"/>
      </w:tblPr>
      <w:tblGrid>
        <w:gridCol w:w="240"/>
        <w:gridCol w:w="200"/>
        <w:gridCol w:w="9180"/>
      </w:tblGrid>
      <w:tr w:rsidR="0063329A" w:rsidRPr="00F45A34" w14:paraId="4E0C5156" w14:textId="77777777">
        <w:trPr>
          <w:trHeight w:val="202"/>
        </w:trPr>
        <w:tc>
          <w:tcPr>
            <w:tcW w:w="240" w:type="dxa"/>
            <w:tcMar>
              <w:top w:w="0" w:type="dxa"/>
              <w:left w:w="0" w:type="dxa"/>
              <w:bottom w:w="0" w:type="dxa"/>
              <w:right w:w="0" w:type="dxa"/>
            </w:tcMar>
          </w:tcPr>
          <w:p w14:paraId="3B2C743E" w14:textId="77777777" w:rsidR="0063329A" w:rsidRDefault="00F45A34">
            <w:pPr>
              <w:rPr>
                <w:sz w:val="2"/>
              </w:rPr>
            </w:pPr>
            <w:r>
              <w:pict w14:anchorId="2AE0D5A9">
                <v:shape id="_x0000_i1043" type="#_x0000_t75" style="width:12pt;height:12pt">
                  <v:imagedata r:id="rId17" o:title=""/>
                </v:shape>
              </w:pict>
            </w:r>
          </w:p>
        </w:tc>
        <w:tc>
          <w:tcPr>
            <w:tcW w:w="200" w:type="dxa"/>
            <w:tcMar>
              <w:top w:w="0" w:type="dxa"/>
              <w:left w:w="0" w:type="dxa"/>
              <w:bottom w:w="0" w:type="dxa"/>
              <w:right w:w="0" w:type="dxa"/>
            </w:tcMar>
          </w:tcPr>
          <w:p w14:paraId="337451A8" w14:textId="77777777" w:rsidR="0063329A" w:rsidRDefault="0063329A">
            <w:pPr>
              <w:rPr>
                <w:sz w:val="2"/>
              </w:rPr>
            </w:pPr>
          </w:p>
        </w:tc>
        <w:tc>
          <w:tcPr>
            <w:tcW w:w="9180" w:type="dxa"/>
            <w:vMerge w:val="restart"/>
            <w:tcMar>
              <w:top w:w="0" w:type="dxa"/>
              <w:left w:w="0" w:type="dxa"/>
              <w:bottom w:w="0" w:type="dxa"/>
              <w:right w:w="0" w:type="dxa"/>
            </w:tcMar>
          </w:tcPr>
          <w:p w14:paraId="106D596C" w14:textId="77777777" w:rsidR="0063329A" w:rsidRDefault="0078258A">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63329A" w:rsidRPr="00F45A34" w14:paraId="7F57BC7A" w14:textId="77777777">
        <w:trPr>
          <w:trHeight w:val="184"/>
        </w:trPr>
        <w:tc>
          <w:tcPr>
            <w:tcW w:w="240" w:type="dxa"/>
            <w:tcMar>
              <w:top w:w="0" w:type="dxa"/>
              <w:left w:w="0" w:type="dxa"/>
              <w:bottom w:w="0" w:type="dxa"/>
              <w:right w:w="0" w:type="dxa"/>
            </w:tcMar>
          </w:tcPr>
          <w:p w14:paraId="4999268F" w14:textId="77777777" w:rsidR="0063329A" w:rsidRPr="00F45A34" w:rsidRDefault="0063329A">
            <w:pPr>
              <w:rPr>
                <w:sz w:val="2"/>
                <w:lang w:val="fr-FR"/>
              </w:rPr>
            </w:pPr>
          </w:p>
        </w:tc>
        <w:tc>
          <w:tcPr>
            <w:tcW w:w="200" w:type="dxa"/>
            <w:tcMar>
              <w:top w:w="0" w:type="dxa"/>
              <w:left w:w="0" w:type="dxa"/>
              <w:bottom w:w="0" w:type="dxa"/>
              <w:right w:w="0" w:type="dxa"/>
            </w:tcMar>
          </w:tcPr>
          <w:p w14:paraId="13691F62" w14:textId="77777777" w:rsidR="0063329A" w:rsidRPr="00F45A34" w:rsidRDefault="0063329A">
            <w:pPr>
              <w:rPr>
                <w:sz w:val="2"/>
                <w:lang w:val="fr-FR"/>
              </w:rPr>
            </w:pPr>
          </w:p>
        </w:tc>
        <w:tc>
          <w:tcPr>
            <w:tcW w:w="9180" w:type="dxa"/>
            <w:vMerge/>
            <w:tcMar>
              <w:top w:w="0" w:type="dxa"/>
              <w:left w:w="0" w:type="dxa"/>
              <w:bottom w:w="0" w:type="dxa"/>
              <w:right w:w="0" w:type="dxa"/>
            </w:tcMar>
          </w:tcPr>
          <w:p w14:paraId="42E5A780" w14:textId="77777777" w:rsidR="0063329A" w:rsidRPr="00F45A34" w:rsidRDefault="0063329A">
            <w:pPr>
              <w:rPr>
                <w:lang w:val="fr-FR"/>
              </w:rPr>
            </w:pPr>
          </w:p>
        </w:tc>
      </w:tr>
    </w:tbl>
    <w:p w14:paraId="63E6927F" w14:textId="77777777" w:rsidR="0063329A" w:rsidRDefault="0063329A">
      <w:pPr>
        <w:pStyle w:val="ParagrapheIndent1"/>
        <w:spacing w:line="232" w:lineRule="exact"/>
        <w:jc w:val="both"/>
        <w:rPr>
          <w:color w:val="000000"/>
          <w:lang w:val="fr-FR"/>
        </w:rPr>
      </w:pPr>
    </w:p>
    <w:p w14:paraId="1F8F0DD8" w14:textId="77777777" w:rsidR="0063329A" w:rsidRDefault="0078258A">
      <w:pPr>
        <w:pStyle w:val="ParagrapheIndent1"/>
        <w:spacing w:after="240" w:line="232" w:lineRule="exact"/>
        <w:jc w:val="both"/>
        <w:rPr>
          <w:color w:val="000000"/>
          <w:lang w:val="fr-FR"/>
        </w:rPr>
      </w:pPr>
      <w:r>
        <w:rPr>
          <w:b/>
          <w:color w:val="000000"/>
          <w:lang w:val="fr-FR"/>
        </w:rPr>
        <w:t>Nota :</w:t>
      </w:r>
      <w:r>
        <w:rPr>
          <w:color w:val="000000"/>
          <w:lang w:val="fr-FR"/>
        </w:rPr>
        <w:t xml:space="preserve">Si aucune case </w:t>
      </w:r>
      <w:r>
        <w:rPr>
          <w:color w:val="000000"/>
          <w:lang w:val="fr-FR"/>
        </w:rPr>
        <w:t>n'est cochée, ou si les deux cases sont cochées, le pouvoir adjudicateur considérera que seules les dispositions du CCP s'appliquent.</w:t>
      </w:r>
    </w:p>
    <w:p w14:paraId="471C5CBE" w14:textId="774285FD" w:rsidR="0063329A" w:rsidRPr="00F45A34" w:rsidRDefault="0078258A" w:rsidP="0038625C">
      <w:pPr>
        <w:pStyle w:val="Titre1"/>
        <w:shd w:val="clear" w:color="auto" w:fill="993366"/>
        <w:rPr>
          <w:sz w:val="6"/>
          <w:lang w:val="fr-FR"/>
        </w:rPr>
      </w:pPr>
      <w:bookmarkStart w:id="19" w:name="ArtL1_AE-3-A10"/>
      <w:bookmarkStart w:id="20" w:name="_Toc210837325"/>
      <w:bookmarkEnd w:id="19"/>
      <w:r>
        <w:rPr>
          <w:rFonts w:ascii="Trebuchet MS" w:eastAsia="Trebuchet MS" w:hAnsi="Trebuchet MS" w:cs="Trebuchet MS"/>
          <w:color w:val="FFFFFF"/>
          <w:sz w:val="28"/>
          <w:lang w:val="fr-FR"/>
        </w:rPr>
        <w:t xml:space="preserve">7 - </w:t>
      </w:r>
      <w:r w:rsidR="0038625C">
        <w:rPr>
          <w:rFonts w:ascii="Trebuchet MS" w:eastAsia="Trebuchet MS" w:hAnsi="Trebuchet MS" w:cs="Trebuchet MS"/>
          <w:color w:val="FFFFFF"/>
          <w:sz w:val="28"/>
          <w:lang w:val="fr-FR"/>
        </w:rPr>
        <w:t>Engagement relatif aux actions d'insertion sociale et de performance environnementale</w:t>
      </w:r>
      <w:bookmarkEnd w:id="20"/>
      <w:r w:rsidRPr="00F45A34">
        <w:rPr>
          <w:lang w:val="fr-FR"/>
        </w:rPr>
        <w:t xml:space="preserve"> </w:t>
      </w:r>
    </w:p>
    <w:p w14:paraId="0698950F" w14:textId="76302268" w:rsidR="0038625C" w:rsidRPr="00084DA2" w:rsidRDefault="0038625C" w:rsidP="0038625C">
      <w:pPr>
        <w:pStyle w:val="ParagrapheIndent1"/>
        <w:spacing w:line="232" w:lineRule="exact"/>
        <w:jc w:val="both"/>
        <w:rPr>
          <w:color w:val="000000"/>
          <w:lang w:val="fr-FR"/>
        </w:rPr>
      </w:pPr>
      <w:bookmarkStart w:id="21" w:name="ArtL1_AE-3-A11"/>
      <w:bookmarkEnd w:id="21"/>
      <w:r w:rsidRPr="00084DA2">
        <w:rPr>
          <w:rFonts w:ascii="Calibri" w:hAnsi="Calibri" w:cs="Calibri"/>
          <w:sz w:val="22"/>
          <w:szCs w:val="22"/>
          <w:lang w:val="fr-FR"/>
        </w:rPr>
        <w:t>Dans le cadre de la politique de développement durable de</w:t>
      </w:r>
      <w:r>
        <w:rPr>
          <w:rFonts w:ascii="Calibri" w:hAnsi="Calibri" w:cs="Calibri"/>
          <w:sz w:val="22"/>
          <w:szCs w:val="22"/>
          <w:lang w:val="fr-FR"/>
        </w:rPr>
        <w:t xml:space="preserve"> l’Université Paris Saclay</w:t>
      </w:r>
      <w:r w:rsidRPr="00084DA2">
        <w:rPr>
          <w:rFonts w:ascii="Calibri" w:hAnsi="Calibri" w:cs="Calibri"/>
          <w:sz w:val="22"/>
          <w:szCs w:val="22"/>
          <w:lang w:val="fr-FR"/>
        </w:rPr>
        <w:t xml:space="preserve">, il est impératif que les prestations de maintenance et d'entretien des </w:t>
      </w:r>
      <w:r>
        <w:rPr>
          <w:rFonts w:ascii="Calibri" w:hAnsi="Calibri" w:cs="Calibri"/>
          <w:sz w:val="22"/>
          <w:szCs w:val="22"/>
          <w:lang w:val="fr-FR"/>
        </w:rPr>
        <w:t>groupes électrogènes</w:t>
      </w:r>
      <w:r w:rsidRPr="00084DA2">
        <w:rPr>
          <w:rFonts w:ascii="Calibri" w:hAnsi="Calibri" w:cs="Calibri"/>
          <w:sz w:val="22"/>
          <w:szCs w:val="22"/>
          <w:lang w:val="fr-FR"/>
        </w:rPr>
        <w:t xml:space="preserve"> respectent </w:t>
      </w:r>
      <w:r>
        <w:rPr>
          <w:rFonts w:ascii="Calibri" w:hAnsi="Calibri" w:cs="Calibri"/>
          <w:sz w:val="22"/>
          <w:szCs w:val="22"/>
          <w:lang w:val="fr-FR"/>
        </w:rPr>
        <w:t>l</w:t>
      </w:r>
      <w:r w:rsidRPr="00084DA2">
        <w:rPr>
          <w:rFonts w:ascii="Calibri" w:hAnsi="Calibri" w:cs="Calibri"/>
          <w:sz w:val="22"/>
          <w:szCs w:val="22"/>
          <w:lang w:val="fr-FR"/>
        </w:rPr>
        <w:t xml:space="preserve">es critères environnementaux et sociaux </w:t>
      </w:r>
      <w:r>
        <w:rPr>
          <w:rFonts w:ascii="Calibri" w:hAnsi="Calibri" w:cs="Calibri"/>
          <w:sz w:val="22"/>
          <w:szCs w:val="22"/>
          <w:lang w:val="fr-FR"/>
        </w:rPr>
        <w:t>énoncés au Règlement de la Consultation</w:t>
      </w:r>
      <w:r w:rsidRPr="00084DA2">
        <w:rPr>
          <w:rFonts w:ascii="Calibri" w:hAnsi="Calibri" w:cs="Calibri"/>
          <w:sz w:val="22"/>
          <w:szCs w:val="22"/>
          <w:lang w:val="fr-FR"/>
        </w:rPr>
        <w:t>.</w:t>
      </w:r>
    </w:p>
    <w:p w14:paraId="269B113B" w14:textId="77777777" w:rsidR="0038625C" w:rsidRDefault="0038625C" w:rsidP="0038625C">
      <w:pPr>
        <w:pStyle w:val="ParagrapheIndent1"/>
        <w:spacing w:line="232" w:lineRule="exact"/>
        <w:jc w:val="both"/>
        <w:rPr>
          <w:color w:val="000000"/>
          <w:lang w:val="fr-FR"/>
        </w:rPr>
      </w:pPr>
    </w:p>
    <w:p w14:paraId="25F0C16D" w14:textId="77777777" w:rsidR="0038625C" w:rsidRDefault="0038625C" w:rsidP="0038625C">
      <w:pPr>
        <w:pStyle w:val="ParagrapheIndent1"/>
        <w:spacing w:line="232" w:lineRule="exact"/>
        <w:jc w:val="both"/>
        <w:rPr>
          <w:color w:val="000000"/>
          <w:lang w:val="fr-FR"/>
        </w:rPr>
      </w:pPr>
      <w:r>
        <w:rPr>
          <w:color w:val="000000"/>
          <w:lang w:val="fr-FR"/>
        </w:rPr>
        <w:t>Le candidat déclare avoir pris connaissance des dispositions du Cahier des clauses particulières relatives à aux actions obligatoires d'insertion en faveur de personnes rencontrant des difficultés sociales et/ou d'insertion professionnelle et aux actions relatives à la performance environnementale.</w:t>
      </w:r>
    </w:p>
    <w:p w14:paraId="203946E5" w14:textId="77777777" w:rsidR="0038625C" w:rsidRDefault="0038625C" w:rsidP="0038625C">
      <w:pPr>
        <w:pStyle w:val="ParagrapheIndent1"/>
        <w:spacing w:line="232" w:lineRule="exact"/>
        <w:jc w:val="both"/>
        <w:rPr>
          <w:color w:val="000000"/>
          <w:lang w:val="fr-FR"/>
        </w:rPr>
      </w:pPr>
    </w:p>
    <w:p w14:paraId="50617FEE" w14:textId="77777777" w:rsidR="0038625C" w:rsidRDefault="0038625C" w:rsidP="0038625C">
      <w:pPr>
        <w:pStyle w:val="ParagrapheIndent1"/>
        <w:spacing w:after="240" w:line="232" w:lineRule="exact"/>
        <w:jc w:val="both"/>
        <w:rPr>
          <w:color w:val="000000"/>
          <w:lang w:val="fr-FR"/>
        </w:rPr>
      </w:pPr>
      <w:r>
        <w:rPr>
          <w:color w:val="000000"/>
          <w:lang w:val="fr-FR"/>
        </w:rPr>
        <w:t>Pour assurer la mise en œuvre de l'action d'insertion, il s'engage à réserver, dans l'exécution et sur la durée du marché public, un nombre d'heures d'insertion au moins égal à celui figurant dans son cadre de mémoire technique.</w:t>
      </w:r>
    </w:p>
    <w:p w14:paraId="641BF95D" w14:textId="3D078185" w:rsidR="0038625C" w:rsidRDefault="0078258A" w:rsidP="0038625C">
      <w:pPr>
        <w:pStyle w:val="Titre1"/>
        <w:shd w:val="clear" w:color="auto" w:fill="993366"/>
        <w:rPr>
          <w:rFonts w:ascii="Trebuchet MS" w:eastAsia="Trebuchet MS" w:hAnsi="Trebuchet MS" w:cs="Trebuchet MS"/>
          <w:color w:val="FFFFFF"/>
          <w:sz w:val="28"/>
          <w:lang w:val="fr-FR"/>
        </w:rPr>
      </w:pPr>
      <w:bookmarkStart w:id="22" w:name="_Toc210837326"/>
      <w:r>
        <w:rPr>
          <w:rFonts w:ascii="Trebuchet MS" w:eastAsia="Trebuchet MS" w:hAnsi="Trebuchet MS" w:cs="Trebuchet MS"/>
          <w:color w:val="FFFFFF"/>
          <w:sz w:val="28"/>
          <w:lang w:val="fr-FR"/>
        </w:rPr>
        <w:t>8</w:t>
      </w:r>
      <w:bookmarkStart w:id="23" w:name="_Toc189637538"/>
      <w:r w:rsidR="0038625C">
        <w:rPr>
          <w:rFonts w:ascii="Trebuchet MS" w:eastAsia="Trebuchet MS" w:hAnsi="Trebuchet MS" w:cs="Trebuchet MS"/>
          <w:color w:val="FFFFFF"/>
          <w:sz w:val="28"/>
          <w:lang w:val="fr-FR"/>
        </w:rPr>
        <w:t xml:space="preserve"> - Nomenclature(s)</w:t>
      </w:r>
      <w:bookmarkEnd w:id="23"/>
      <w:bookmarkEnd w:id="22"/>
    </w:p>
    <w:p w14:paraId="31F7D946" w14:textId="77777777" w:rsidR="0063329A" w:rsidRDefault="0078258A">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0C571BA3" w14:textId="77777777" w:rsidR="0063329A" w:rsidRDefault="0063329A">
      <w:pPr>
        <w:pStyle w:val="ParagrapheIndent1"/>
        <w:spacing w:line="232" w:lineRule="exact"/>
        <w:jc w:val="both"/>
        <w:rPr>
          <w:color w:val="000000"/>
          <w:lang w:val="fr-FR"/>
        </w:rPr>
      </w:pPr>
    </w:p>
    <w:tbl>
      <w:tblPr>
        <w:tblW w:w="0" w:type="auto"/>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00"/>
        <w:gridCol w:w="7800"/>
      </w:tblGrid>
      <w:tr w:rsidR="0063329A" w14:paraId="0B2873F0" w14:textId="77777777" w:rsidTr="0078258A">
        <w:trPr>
          <w:trHeight w:val="454"/>
        </w:trPr>
        <w:tc>
          <w:tcPr>
            <w:tcW w:w="1800" w:type="dxa"/>
            <w:shd w:val="clear" w:color="CCCCCC" w:fill="CCCCCC"/>
            <w:tcMar>
              <w:top w:w="0" w:type="dxa"/>
              <w:left w:w="0" w:type="dxa"/>
              <w:bottom w:w="0" w:type="dxa"/>
              <w:right w:w="0" w:type="dxa"/>
            </w:tcMar>
          </w:tcPr>
          <w:p w14:paraId="04CC0174" w14:textId="77777777" w:rsidR="0063329A" w:rsidRDefault="0078258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shd w:val="clear" w:color="CCCCCC" w:fill="CCCCCC"/>
            <w:tcMar>
              <w:top w:w="0" w:type="dxa"/>
              <w:left w:w="0" w:type="dxa"/>
              <w:bottom w:w="0" w:type="dxa"/>
              <w:right w:w="0" w:type="dxa"/>
            </w:tcMar>
          </w:tcPr>
          <w:p w14:paraId="21606C53" w14:textId="77777777" w:rsidR="0063329A" w:rsidRDefault="0078258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63329A" w14:paraId="7428C8B1" w14:textId="77777777" w:rsidTr="0078258A">
        <w:trPr>
          <w:trHeight w:val="346"/>
        </w:trPr>
        <w:tc>
          <w:tcPr>
            <w:tcW w:w="1800" w:type="dxa"/>
            <w:tcMar>
              <w:top w:w="0" w:type="dxa"/>
              <w:left w:w="0" w:type="dxa"/>
              <w:bottom w:w="0" w:type="dxa"/>
              <w:right w:w="0" w:type="dxa"/>
            </w:tcMar>
          </w:tcPr>
          <w:p w14:paraId="29F4721D" w14:textId="77777777" w:rsidR="0063329A" w:rsidRDefault="0078258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31121000-0</w:t>
            </w:r>
          </w:p>
        </w:tc>
        <w:tc>
          <w:tcPr>
            <w:tcW w:w="7800" w:type="dxa"/>
            <w:tcMar>
              <w:top w:w="0" w:type="dxa"/>
              <w:left w:w="0" w:type="dxa"/>
              <w:bottom w:w="0" w:type="dxa"/>
              <w:right w:w="0" w:type="dxa"/>
            </w:tcMar>
          </w:tcPr>
          <w:p w14:paraId="21CA97A8" w14:textId="77777777" w:rsidR="0063329A" w:rsidRDefault="0078258A">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Groupes électrogènes</w:t>
            </w:r>
          </w:p>
        </w:tc>
      </w:tr>
      <w:tr w:rsidR="0063329A" w:rsidRPr="00F45A34" w14:paraId="56195891" w14:textId="77777777" w:rsidTr="0078258A">
        <w:trPr>
          <w:trHeight w:val="346"/>
        </w:trPr>
        <w:tc>
          <w:tcPr>
            <w:tcW w:w="1800" w:type="dxa"/>
            <w:tcMar>
              <w:top w:w="0" w:type="dxa"/>
              <w:left w:w="0" w:type="dxa"/>
              <w:bottom w:w="0" w:type="dxa"/>
              <w:right w:w="0" w:type="dxa"/>
            </w:tcMar>
          </w:tcPr>
          <w:p w14:paraId="5BA82523" w14:textId="77777777" w:rsidR="0063329A" w:rsidRDefault="0078258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50532300-6</w:t>
            </w:r>
          </w:p>
        </w:tc>
        <w:tc>
          <w:tcPr>
            <w:tcW w:w="7800" w:type="dxa"/>
            <w:tcMar>
              <w:top w:w="0" w:type="dxa"/>
              <w:left w:w="0" w:type="dxa"/>
              <w:bottom w:w="0" w:type="dxa"/>
              <w:right w:w="0" w:type="dxa"/>
            </w:tcMar>
          </w:tcPr>
          <w:p w14:paraId="5CA58CD9" w14:textId="77777777" w:rsidR="0063329A" w:rsidRDefault="0078258A">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Services de </w:t>
            </w:r>
            <w:r>
              <w:rPr>
                <w:rFonts w:ascii="Trebuchet MS" w:eastAsia="Trebuchet MS" w:hAnsi="Trebuchet MS" w:cs="Trebuchet MS"/>
                <w:color w:val="000000"/>
                <w:sz w:val="20"/>
                <w:lang w:val="fr-FR"/>
              </w:rPr>
              <w:t>réparation et d'entretien de générateurs</w:t>
            </w:r>
          </w:p>
        </w:tc>
      </w:tr>
    </w:tbl>
    <w:p w14:paraId="2567968F" w14:textId="77777777" w:rsidR="0063329A" w:rsidRPr="00F45A34" w:rsidRDefault="0078258A">
      <w:pPr>
        <w:spacing w:after="120" w:line="240" w:lineRule="exact"/>
        <w:rPr>
          <w:lang w:val="fr-FR"/>
        </w:rPr>
      </w:pPr>
      <w:r w:rsidRPr="00F45A34">
        <w:rPr>
          <w:lang w:val="fr-FR"/>
        </w:rPr>
        <w:t xml:space="preserve"> </w:t>
      </w:r>
    </w:p>
    <w:p w14:paraId="1207A44C" w14:textId="77777777" w:rsidR="0063329A" w:rsidRDefault="0078258A" w:rsidP="0078258A">
      <w:pPr>
        <w:pStyle w:val="Titre1"/>
        <w:shd w:val="clear" w:color="auto" w:fill="993366"/>
        <w:rPr>
          <w:rFonts w:ascii="Trebuchet MS" w:eastAsia="Trebuchet MS" w:hAnsi="Trebuchet MS" w:cs="Trebuchet MS"/>
          <w:color w:val="FFFFFF"/>
          <w:sz w:val="28"/>
          <w:lang w:val="fr-FR"/>
        </w:rPr>
      </w:pPr>
      <w:bookmarkStart w:id="24" w:name="ArtL1_AE-3-A14"/>
      <w:bookmarkStart w:id="25" w:name="_Toc210837327"/>
      <w:bookmarkEnd w:id="24"/>
      <w:r>
        <w:rPr>
          <w:rFonts w:ascii="Trebuchet MS" w:eastAsia="Trebuchet MS" w:hAnsi="Trebuchet MS" w:cs="Trebuchet MS"/>
          <w:color w:val="FFFFFF"/>
          <w:sz w:val="28"/>
          <w:lang w:val="fr-FR"/>
        </w:rPr>
        <w:t>9 - Signature</w:t>
      </w:r>
      <w:bookmarkEnd w:id="25"/>
    </w:p>
    <w:p w14:paraId="31B8155A" w14:textId="0F8991AD" w:rsidR="0063329A" w:rsidRPr="0078258A" w:rsidRDefault="0078258A" w:rsidP="0078258A">
      <w:pPr>
        <w:spacing w:line="60" w:lineRule="exact"/>
        <w:rPr>
          <w:sz w:val="6"/>
          <w:lang w:val="fr-FR"/>
        </w:rPr>
      </w:pPr>
      <w:r w:rsidRPr="00F45A34">
        <w:rPr>
          <w:lang w:val="fr-FR"/>
        </w:rPr>
        <w:t xml:space="preserve"> </w:t>
      </w:r>
    </w:p>
    <w:p w14:paraId="7E17DDE8" w14:textId="77777777" w:rsidR="0063329A" w:rsidRDefault="0078258A">
      <w:pPr>
        <w:pStyle w:val="ParagrapheIndent1"/>
        <w:spacing w:line="232" w:lineRule="exact"/>
        <w:jc w:val="both"/>
        <w:rPr>
          <w:color w:val="000000"/>
          <w:lang w:val="fr-FR"/>
        </w:rPr>
      </w:pPr>
      <w:r>
        <w:rPr>
          <w:b/>
          <w:color w:val="000000"/>
          <w:u w:val="single"/>
          <w:lang w:val="fr-FR"/>
        </w:rPr>
        <w:t>E</w:t>
      </w:r>
      <w:r>
        <w:rPr>
          <w:b/>
          <w:color w:val="000000"/>
          <w:u w:val="single"/>
          <w:lang w:val="fr-FR"/>
        </w:rPr>
        <w:t>NGAGEMENT DU CANDIDAT</w:t>
      </w:r>
    </w:p>
    <w:p w14:paraId="74A900AB" w14:textId="77777777" w:rsidR="0063329A" w:rsidRDefault="0063329A">
      <w:pPr>
        <w:pStyle w:val="ParagrapheIndent1"/>
        <w:spacing w:line="232" w:lineRule="exact"/>
        <w:jc w:val="both"/>
        <w:rPr>
          <w:color w:val="000000"/>
          <w:lang w:val="fr-FR"/>
        </w:rPr>
      </w:pPr>
    </w:p>
    <w:p w14:paraId="128B95D6" w14:textId="77777777" w:rsidR="0063329A" w:rsidRDefault="0078258A">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w:t>
      </w:r>
      <w:r>
        <w:rPr>
          <w:color w:val="000000"/>
          <w:lang w:val="fr-FR"/>
        </w:rPr>
        <w:t>tervenons) ne tombe(nt) pas sous le coup des interdictions découlant des articles L. 2141-1 à L. 2141-14 du Code de la commande publique.</w:t>
      </w:r>
    </w:p>
    <w:p w14:paraId="711BC2B9" w14:textId="77777777" w:rsidR="0063329A" w:rsidRDefault="0063329A">
      <w:pPr>
        <w:pStyle w:val="ParagrapheIndent1"/>
        <w:spacing w:line="232" w:lineRule="exact"/>
        <w:jc w:val="both"/>
        <w:rPr>
          <w:color w:val="000000"/>
          <w:lang w:val="fr-FR"/>
        </w:rPr>
      </w:pPr>
    </w:p>
    <w:p w14:paraId="510A2001" w14:textId="77777777" w:rsidR="0063329A" w:rsidRDefault="0078258A">
      <w:pPr>
        <w:pStyle w:val="ParagrapheIndent1"/>
        <w:spacing w:line="232" w:lineRule="exact"/>
        <w:jc w:val="both"/>
        <w:rPr>
          <w:color w:val="000000"/>
          <w:lang w:val="fr-FR"/>
        </w:rPr>
      </w:pPr>
      <w:r>
        <w:rPr>
          <w:color w:val="000000"/>
          <w:lang w:val="fr-FR"/>
        </w:rPr>
        <w:t>Fait en un seul original</w:t>
      </w:r>
    </w:p>
    <w:p w14:paraId="0C7A9651" w14:textId="77777777" w:rsidR="0063329A" w:rsidRDefault="0078258A">
      <w:pPr>
        <w:pStyle w:val="style1010"/>
        <w:spacing w:line="232" w:lineRule="exact"/>
        <w:ind w:right="20"/>
        <w:jc w:val="center"/>
        <w:rPr>
          <w:color w:val="000000"/>
          <w:lang w:val="fr-FR"/>
        </w:rPr>
      </w:pPr>
      <w:r>
        <w:rPr>
          <w:color w:val="000000"/>
          <w:lang w:val="fr-FR"/>
        </w:rPr>
        <w:lastRenderedPageBreak/>
        <w:t xml:space="preserve">A </w:t>
      </w:r>
      <w:r>
        <w:rPr>
          <w:color w:val="000000"/>
          <w:lang w:val="fr-FR"/>
        </w:rPr>
        <w:t>.............................................</w:t>
      </w:r>
    </w:p>
    <w:p w14:paraId="55E54DA2" w14:textId="77777777" w:rsidR="0063329A" w:rsidRDefault="0078258A">
      <w:pPr>
        <w:pStyle w:val="style1010"/>
        <w:spacing w:line="232" w:lineRule="exact"/>
        <w:ind w:right="20"/>
        <w:jc w:val="center"/>
        <w:rPr>
          <w:color w:val="000000"/>
          <w:lang w:val="fr-FR"/>
        </w:rPr>
      </w:pPr>
      <w:r>
        <w:rPr>
          <w:color w:val="000000"/>
          <w:lang w:val="fr-FR"/>
        </w:rPr>
        <w:t>Le .............................................</w:t>
      </w:r>
    </w:p>
    <w:p w14:paraId="58E02022" w14:textId="77777777" w:rsidR="0063329A" w:rsidRDefault="0063329A">
      <w:pPr>
        <w:pStyle w:val="style1010"/>
        <w:spacing w:line="232" w:lineRule="exact"/>
        <w:ind w:right="20"/>
        <w:jc w:val="center"/>
        <w:rPr>
          <w:color w:val="000000"/>
          <w:lang w:val="fr-FR"/>
        </w:rPr>
      </w:pPr>
    </w:p>
    <w:p w14:paraId="293DA1DA" w14:textId="77777777" w:rsidR="0063329A" w:rsidRDefault="0078258A">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3C76F872" w14:textId="77777777" w:rsidR="0063329A" w:rsidRDefault="0063329A">
      <w:pPr>
        <w:pStyle w:val="style1010"/>
        <w:spacing w:line="232" w:lineRule="exact"/>
        <w:ind w:right="20"/>
        <w:jc w:val="center"/>
        <w:rPr>
          <w:color w:val="000000"/>
          <w:lang w:val="fr-FR"/>
        </w:rPr>
      </w:pPr>
    </w:p>
    <w:p w14:paraId="3B25F57F" w14:textId="77777777" w:rsidR="0063329A" w:rsidRDefault="0063329A">
      <w:pPr>
        <w:pStyle w:val="style1010"/>
        <w:spacing w:line="232" w:lineRule="exact"/>
        <w:ind w:right="20"/>
        <w:jc w:val="center"/>
        <w:rPr>
          <w:color w:val="000000"/>
          <w:lang w:val="fr-FR"/>
        </w:rPr>
      </w:pPr>
    </w:p>
    <w:p w14:paraId="3A47D8F0" w14:textId="77777777" w:rsidR="0063329A" w:rsidRDefault="0063329A">
      <w:pPr>
        <w:pStyle w:val="style1010"/>
        <w:spacing w:line="232" w:lineRule="exact"/>
        <w:ind w:right="20"/>
        <w:jc w:val="center"/>
        <w:rPr>
          <w:color w:val="000000"/>
          <w:lang w:val="fr-FR"/>
        </w:rPr>
      </w:pPr>
    </w:p>
    <w:p w14:paraId="3503FF63" w14:textId="77777777" w:rsidR="0063329A" w:rsidRDefault="0063329A" w:rsidP="0078258A">
      <w:pPr>
        <w:pStyle w:val="style1010"/>
        <w:spacing w:after="240" w:line="232" w:lineRule="exact"/>
        <w:ind w:right="20"/>
        <w:jc w:val="center"/>
        <w:rPr>
          <w:color w:val="000000"/>
          <w:lang w:val="fr-FR"/>
        </w:rPr>
      </w:pPr>
    </w:p>
    <w:p w14:paraId="75695739" w14:textId="77777777" w:rsidR="0063329A" w:rsidRDefault="0078258A">
      <w:pPr>
        <w:pStyle w:val="ParagrapheIndent1"/>
        <w:spacing w:after="240"/>
        <w:jc w:val="both"/>
        <w:rPr>
          <w:b/>
          <w:color w:val="000000"/>
          <w:u w:val="single"/>
          <w:lang w:val="fr-FR"/>
        </w:rPr>
      </w:pPr>
      <w:r>
        <w:rPr>
          <w:b/>
          <w:color w:val="000000"/>
          <w:u w:val="single"/>
          <w:lang w:val="fr-FR"/>
        </w:rPr>
        <w:t>ACCEPTATION DE L'OFFRE PAR LE POUVOIR ADJUDICATEUR</w:t>
      </w:r>
    </w:p>
    <w:p w14:paraId="654412E0" w14:textId="77777777" w:rsidR="0063329A" w:rsidRDefault="0078258A">
      <w:pPr>
        <w:pStyle w:val="ParagrapheIndent1"/>
        <w:spacing w:line="232" w:lineRule="exact"/>
        <w:jc w:val="both"/>
        <w:rPr>
          <w:color w:val="000000"/>
          <w:lang w:val="fr-FR"/>
        </w:rPr>
      </w:pPr>
      <w:r>
        <w:rPr>
          <w:color w:val="000000"/>
          <w:lang w:val="fr-FR"/>
        </w:rPr>
        <w:t xml:space="preserve">La présente offre est </w:t>
      </w:r>
      <w:r>
        <w:rPr>
          <w:color w:val="000000"/>
          <w:lang w:val="fr-FR"/>
        </w:rPr>
        <w:t>acceptée</w:t>
      </w:r>
    </w:p>
    <w:p w14:paraId="1201470F" w14:textId="77777777" w:rsidR="0078258A" w:rsidRPr="00F04B33" w:rsidRDefault="0078258A" w:rsidP="0078258A">
      <w:pPr>
        <w:pStyle w:val="ParagrapheIndent1"/>
        <w:spacing w:line="232" w:lineRule="exact"/>
        <w:jc w:val="both"/>
        <w:rPr>
          <w:color w:val="000000"/>
          <w:lang w:val="fr-FR"/>
        </w:rPr>
      </w:pPr>
      <w:r w:rsidRPr="00F04B33">
        <w:rPr>
          <w:b/>
          <w:color w:val="000000"/>
          <w:lang w:val="fr-FR"/>
        </w:rPr>
        <w:t>Pour les prestations forfaitaires :</w:t>
      </w:r>
    </w:p>
    <w:p w14:paraId="560FCDBC" w14:textId="77777777" w:rsidR="0078258A" w:rsidRPr="00F04B33" w:rsidRDefault="0078258A" w:rsidP="0078258A">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78258A" w:rsidRPr="00F04B33" w14:paraId="57E884FB" w14:textId="77777777" w:rsidTr="00D42D16">
        <w:trPr>
          <w:trHeight w:val="325"/>
        </w:trPr>
        <w:tc>
          <w:tcPr>
            <w:tcW w:w="2400" w:type="dxa"/>
            <w:tcMar>
              <w:top w:w="0" w:type="dxa"/>
              <w:left w:w="0" w:type="dxa"/>
              <w:bottom w:w="0" w:type="dxa"/>
              <w:right w:w="0" w:type="dxa"/>
            </w:tcMar>
          </w:tcPr>
          <w:p w14:paraId="3754837C" w14:textId="77777777" w:rsidR="0078258A" w:rsidRPr="00F04B33" w:rsidRDefault="0078258A"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4044EBE3" w14:textId="77777777" w:rsidR="0078258A" w:rsidRPr="00F04B33" w:rsidRDefault="0078258A" w:rsidP="00D42D16">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F1A3404" w14:textId="77777777" w:rsidR="0078258A" w:rsidRPr="00F04B33" w:rsidRDefault="0078258A" w:rsidP="00D42D16">
            <w:pPr>
              <w:rPr>
                <w:sz w:val="2"/>
              </w:rPr>
            </w:pPr>
          </w:p>
        </w:tc>
        <w:tc>
          <w:tcPr>
            <w:tcW w:w="4760" w:type="dxa"/>
            <w:tcMar>
              <w:top w:w="0" w:type="dxa"/>
              <w:left w:w="0" w:type="dxa"/>
              <w:bottom w:w="0" w:type="dxa"/>
              <w:right w:w="0" w:type="dxa"/>
            </w:tcMar>
          </w:tcPr>
          <w:p w14:paraId="1B4A3B0C" w14:textId="77777777" w:rsidR="0078258A" w:rsidRPr="00F04B33" w:rsidRDefault="0078258A"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09C7FAAD" w14:textId="77777777" w:rsidR="0078258A" w:rsidRPr="00F04B33" w:rsidRDefault="0078258A"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Euros</w:t>
            </w:r>
          </w:p>
        </w:tc>
      </w:tr>
      <w:tr w:rsidR="0078258A" w:rsidRPr="00F04B33" w14:paraId="5EB788CF" w14:textId="77777777" w:rsidTr="00D42D16">
        <w:trPr>
          <w:trHeight w:val="325"/>
        </w:trPr>
        <w:tc>
          <w:tcPr>
            <w:tcW w:w="2400" w:type="dxa"/>
            <w:tcMar>
              <w:top w:w="0" w:type="dxa"/>
              <w:left w:w="0" w:type="dxa"/>
              <w:bottom w:w="0" w:type="dxa"/>
              <w:right w:w="0" w:type="dxa"/>
            </w:tcMar>
          </w:tcPr>
          <w:p w14:paraId="0E426BA0" w14:textId="77777777" w:rsidR="0078258A" w:rsidRPr="00F04B33" w:rsidRDefault="0078258A"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252795D2" w14:textId="77777777" w:rsidR="0078258A" w:rsidRPr="00F04B33" w:rsidRDefault="0078258A" w:rsidP="00D42D16">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AAB51B5" w14:textId="77777777" w:rsidR="0078258A" w:rsidRPr="00F04B33" w:rsidRDefault="0078258A" w:rsidP="00D42D16">
            <w:pPr>
              <w:rPr>
                <w:sz w:val="2"/>
              </w:rPr>
            </w:pPr>
          </w:p>
        </w:tc>
        <w:tc>
          <w:tcPr>
            <w:tcW w:w="4760" w:type="dxa"/>
            <w:tcMar>
              <w:top w:w="0" w:type="dxa"/>
              <w:left w:w="0" w:type="dxa"/>
              <w:bottom w:w="0" w:type="dxa"/>
              <w:right w:w="0" w:type="dxa"/>
            </w:tcMar>
            <w:vAlign w:val="center"/>
          </w:tcPr>
          <w:p w14:paraId="196A8458" w14:textId="77777777" w:rsidR="0078258A" w:rsidRPr="00F04B33" w:rsidRDefault="0078258A"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2663D38D" w14:textId="77777777" w:rsidR="0078258A" w:rsidRPr="00F04B33" w:rsidRDefault="0078258A"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Euros</w:t>
            </w:r>
          </w:p>
        </w:tc>
      </w:tr>
      <w:tr w:rsidR="0078258A" w:rsidRPr="00F04B33" w14:paraId="0B6DE7C2" w14:textId="77777777" w:rsidTr="00D42D16">
        <w:trPr>
          <w:trHeight w:val="325"/>
        </w:trPr>
        <w:tc>
          <w:tcPr>
            <w:tcW w:w="2400" w:type="dxa"/>
            <w:tcMar>
              <w:top w:w="0" w:type="dxa"/>
              <w:left w:w="0" w:type="dxa"/>
              <w:bottom w:w="0" w:type="dxa"/>
              <w:right w:w="0" w:type="dxa"/>
            </w:tcMar>
          </w:tcPr>
          <w:p w14:paraId="42085D11" w14:textId="77777777" w:rsidR="0078258A" w:rsidRPr="00F04B33" w:rsidRDefault="0078258A"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55E73648" w14:textId="77777777" w:rsidR="0078258A" w:rsidRPr="00F04B33" w:rsidRDefault="0078258A" w:rsidP="00D42D16">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21A5195" w14:textId="77777777" w:rsidR="0078258A" w:rsidRPr="00F04B33" w:rsidRDefault="0078258A" w:rsidP="00D42D16">
            <w:pPr>
              <w:rPr>
                <w:sz w:val="2"/>
              </w:rPr>
            </w:pPr>
          </w:p>
        </w:tc>
        <w:tc>
          <w:tcPr>
            <w:tcW w:w="4760" w:type="dxa"/>
            <w:tcMar>
              <w:top w:w="0" w:type="dxa"/>
              <w:left w:w="0" w:type="dxa"/>
              <w:bottom w:w="0" w:type="dxa"/>
              <w:right w:w="0" w:type="dxa"/>
            </w:tcMar>
            <w:vAlign w:val="center"/>
          </w:tcPr>
          <w:p w14:paraId="66B88A68" w14:textId="77777777" w:rsidR="0078258A" w:rsidRPr="00F04B33" w:rsidRDefault="0078258A"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0A2AA59" w14:textId="77777777" w:rsidR="0078258A" w:rsidRPr="00F04B33" w:rsidRDefault="0078258A"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Euros</w:t>
            </w:r>
          </w:p>
        </w:tc>
      </w:tr>
      <w:tr w:rsidR="0078258A" w:rsidRPr="00F04B33" w14:paraId="265F23BF" w14:textId="77777777" w:rsidTr="00D42D16">
        <w:trPr>
          <w:trHeight w:val="325"/>
        </w:trPr>
        <w:tc>
          <w:tcPr>
            <w:tcW w:w="2400" w:type="dxa"/>
            <w:tcMar>
              <w:top w:w="0" w:type="dxa"/>
              <w:left w:w="0" w:type="dxa"/>
              <w:bottom w:w="0" w:type="dxa"/>
              <w:right w:w="0" w:type="dxa"/>
            </w:tcMar>
          </w:tcPr>
          <w:p w14:paraId="1260C5A3" w14:textId="77777777" w:rsidR="0078258A" w:rsidRPr="00F04B33" w:rsidRDefault="0078258A"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258AAE9F" w14:textId="77777777" w:rsidR="0078258A" w:rsidRPr="00F04B33" w:rsidRDefault="0078258A" w:rsidP="00D42D16">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5459CA46" w14:textId="77777777" w:rsidR="0078258A" w:rsidRPr="00F04B33" w:rsidRDefault="0078258A" w:rsidP="00D42D16">
            <w:pPr>
              <w:rPr>
                <w:sz w:val="2"/>
              </w:rPr>
            </w:pPr>
          </w:p>
        </w:tc>
        <w:tc>
          <w:tcPr>
            <w:tcW w:w="6080" w:type="dxa"/>
            <w:gridSpan w:val="2"/>
            <w:tcMar>
              <w:top w:w="0" w:type="dxa"/>
              <w:left w:w="0" w:type="dxa"/>
              <w:bottom w:w="0" w:type="dxa"/>
              <w:right w:w="0" w:type="dxa"/>
            </w:tcMar>
            <w:vAlign w:val="center"/>
          </w:tcPr>
          <w:p w14:paraId="13B1C855" w14:textId="77777777" w:rsidR="0078258A" w:rsidRPr="00F04B33" w:rsidRDefault="0078258A" w:rsidP="00D42D16">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r>
    </w:tbl>
    <w:p w14:paraId="2AEB1913" w14:textId="77777777" w:rsidR="0078258A" w:rsidRPr="00F04B33" w:rsidRDefault="0078258A" w:rsidP="0078258A">
      <w:pPr>
        <w:spacing w:before="40" w:after="240"/>
        <w:ind w:left="500" w:right="520"/>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p w14:paraId="182DBAB5" w14:textId="77777777" w:rsidR="0078258A" w:rsidRPr="00F04B33" w:rsidRDefault="0078258A" w:rsidP="0078258A">
      <w:pPr>
        <w:pStyle w:val="ParagrapheIndent1"/>
        <w:spacing w:line="232" w:lineRule="exact"/>
        <w:jc w:val="both"/>
        <w:rPr>
          <w:color w:val="000000"/>
          <w:lang w:val="fr-FR"/>
        </w:rPr>
      </w:pPr>
      <w:r w:rsidRPr="00F04B33">
        <w:rPr>
          <w:color w:val="000000"/>
          <w:lang w:val="fr-FR"/>
        </w:rPr>
        <w:t>Le montant total des prestations (forfaitaires et sur BPU) pour la durée du marché est défini(e) comme suit :</w:t>
      </w:r>
    </w:p>
    <w:p w14:paraId="2D606C33" w14:textId="77777777" w:rsidR="0078258A" w:rsidRPr="00F04B33" w:rsidRDefault="0078258A" w:rsidP="0078258A">
      <w:pPr>
        <w:rPr>
          <w:lang w:val="fr-FR"/>
        </w:rPr>
      </w:pPr>
    </w:p>
    <w:tbl>
      <w:tblPr>
        <w:tblW w:w="0" w:type="auto"/>
        <w:tblInd w:w="3000" w:type="dxa"/>
        <w:tblLayout w:type="fixed"/>
        <w:tblLook w:val="04A0" w:firstRow="1" w:lastRow="0" w:firstColumn="1" w:lastColumn="0" w:noHBand="0" w:noVBand="1"/>
      </w:tblPr>
      <w:tblGrid>
        <w:gridCol w:w="1000"/>
        <w:gridCol w:w="2600"/>
      </w:tblGrid>
      <w:tr w:rsidR="0078258A" w:rsidRPr="00F04B33" w14:paraId="6E7F709B" w14:textId="77777777" w:rsidTr="00D42D16">
        <w:trPr>
          <w:trHeight w:val="325"/>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723AE13" w14:textId="65FB55E4" w:rsidR="0078258A" w:rsidRPr="00F04B33" w:rsidRDefault="0078258A" w:rsidP="00D42D1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Durée prévue du marché </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DA0F07" w14:textId="469FBBFB" w:rsidR="0078258A" w:rsidRPr="00F04B33" w:rsidRDefault="0078258A" w:rsidP="00D42D1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 HT</w:t>
            </w:r>
          </w:p>
        </w:tc>
      </w:tr>
      <w:tr w:rsidR="0078258A" w14:paraId="3EADA95F" w14:textId="77777777" w:rsidTr="00D42D16">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0FEE2F" w14:textId="0F2A8998" w:rsidR="0078258A" w:rsidRPr="00F04B33" w:rsidRDefault="0078258A" w:rsidP="00D42D1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ans</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314EED" w14:textId="2883FB20" w:rsidR="0078258A" w:rsidRDefault="0078258A" w:rsidP="00D42D1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w:t>
            </w:r>
            <w:r w:rsidRPr="00F04B33">
              <w:rPr>
                <w:rFonts w:ascii="Trebuchet MS" w:eastAsia="Trebuchet MS" w:hAnsi="Trebuchet MS" w:cs="Trebuchet MS"/>
                <w:color w:val="000000"/>
                <w:sz w:val="20"/>
                <w:lang w:val="fr-FR"/>
              </w:rPr>
              <w:t xml:space="preserve"> </w:t>
            </w:r>
            <w:r>
              <w:rPr>
                <w:rFonts w:ascii="Trebuchet MS" w:eastAsia="Trebuchet MS" w:hAnsi="Trebuchet MS" w:cs="Trebuchet MS"/>
                <w:color w:val="000000"/>
                <w:sz w:val="20"/>
                <w:lang w:val="fr-FR"/>
              </w:rPr>
              <w:t>0</w:t>
            </w:r>
            <w:r w:rsidRPr="00F04B33">
              <w:rPr>
                <w:rFonts w:ascii="Trebuchet MS" w:eastAsia="Trebuchet MS" w:hAnsi="Trebuchet MS" w:cs="Trebuchet MS"/>
                <w:color w:val="000000"/>
                <w:sz w:val="20"/>
                <w:lang w:val="fr-FR"/>
              </w:rPr>
              <w:t>00,00 €</w:t>
            </w:r>
          </w:p>
        </w:tc>
      </w:tr>
    </w:tbl>
    <w:p w14:paraId="27478219" w14:textId="77777777" w:rsidR="0078258A" w:rsidRPr="00702F53" w:rsidRDefault="0078258A" w:rsidP="0078258A">
      <w:pPr>
        <w:rPr>
          <w:lang w:val="fr-FR"/>
        </w:rPr>
      </w:pPr>
    </w:p>
    <w:p w14:paraId="7D56B1B9" w14:textId="77777777" w:rsidR="0078258A" w:rsidRDefault="0078258A" w:rsidP="0078258A">
      <w:pPr>
        <w:pStyle w:val="ParagrapheIndent1"/>
        <w:spacing w:line="232" w:lineRule="exact"/>
        <w:ind w:left="20" w:right="20"/>
        <w:jc w:val="both"/>
        <w:rPr>
          <w:color w:val="000000"/>
          <w:lang w:val="fr-FR"/>
        </w:rPr>
      </w:pPr>
    </w:p>
    <w:p w14:paraId="01ED12B4" w14:textId="77777777" w:rsidR="0078258A" w:rsidRDefault="0078258A" w:rsidP="0078258A">
      <w:pPr>
        <w:pStyle w:val="style1010"/>
        <w:spacing w:line="232" w:lineRule="exact"/>
        <w:ind w:left="20" w:right="40"/>
        <w:jc w:val="center"/>
        <w:rPr>
          <w:color w:val="000000"/>
          <w:lang w:val="fr-FR"/>
        </w:rPr>
      </w:pPr>
      <w:r>
        <w:rPr>
          <w:color w:val="000000"/>
          <w:lang w:val="fr-FR"/>
        </w:rPr>
        <w:t>A .............................................</w:t>
      </w:r>
    </w:p>
    <w:p w14:paraId="7EF326AE" w14:textId="77777777" w:rsidR="0078258A" w:rsidRDefault="0078258A" w:rsidP="0078258A">
      <w:pPr>
        <w:pStyle w:val="style1010"/>
        <w:spacing w:line="232" w:lineRule="exact"/>
        <w:ind w:left="20" w:right="40"/>
        <w:jc w:val="center"/>
        <w:rPr>
          <w:color w:val="000000"/>
          <w:lang w:val="fr-FR"/>
        </w:rPr>
      </w:pPr>
      <w:r>
        <w:rPr>
          <w:color w:val="000000"/>
          <w:lang w:val="fr-FR"/>
        </w:rPr>
        <w:t>Le ............................................</w:t>
      </w:r>
    </w:p>
    <w:p w14:paraId="511FD042" w14:textId="77777777" w:rsidR="0078258A" w:rsidRDefault="0078258A" w:rsidP="0078258A">
      <w:pPr>
        <w:pStyle w:val="style1010"/>
        <w:spacing w:line="232" w:lineRule="exact"/>
        <w:ind w:left="20" w:right="40"/>
        <w:jc w:val="center"/>
      </w:pPr>
    </w:p>
    <w:p w14:paraId="4C8545DF" w14:textId="40ACD11B" w:rsidR="0078258A" w:rsidRDefault="0078258A" w:rsidP="0078258A">
      <w:pPr>
        <w:pStyle w:val="style1010"/>
        <w:spacing w:line="232" w:lineRule="exact"/>
        <w:ind w:left="20" w:right="40"/>
        <w:jc w:val="center"/>
        <w:rPr>
          <w:color w:val="000000"/>
          <w:lang w:val="fr-FR"/>
        </w:rPr>
      </w:pPr>
      <w:r>
        <w:rPr>
          <w:color w:val="000000"/>
          <w:lang w:val="fr-FR"/>
        </w:rPr>
        <w:t>Signature du représentant du pouvoir adjudicateur, habilité par un arrêté du ....................</w:t>
      </w:r>
    </w:p>
    <w:p w14:paraId="40DED57F" w14:textId="3FB13710" w:rsidR="0078258A" w:rsidRDefault="0078258A" w:rsidP="0078258A">
      <w:pPr>
        <w:pStyle w:val="style1010"/>
        <w:spacing w:line="232" w:lineRule="exact"/>
        <w:ind w:left="20" w:right="40"/>
        <w:jc w:val="center"/>
        <w:rPr>
          <w:color w:val="000000"/>
          <w:lang w:val="fr-FR"/>
        </w:rPr>
      </w:pPr>
    </w:p>
    <w:p w14:paraId="0C9A370F" w14:textId="133EF08D" w:rsidR="0078258A" w:rsidRDefault="0078258A" w:rsidP="0078258A">
      <w:pPr>
        <w:pStyle w:val="style1010"/>
        <w:spacing w:line="232" w:lineRule="exact"/>
        <w:ind w:left="20" w:right="40"/>
        <w:jc w:val="center"/>
        <w:rPr>
          <w:color w:val="000000"/>
          <w:lang w:val="fr-FR"/>
        </w:rPr>
      </w:pPr>
    </w:p>
    <w:p w14:paraId="709F0A3E" w14:textId="2058CF22" w:rsidR="0078258A" w:rsidRDefault="0078258A" w:rsidP="0078258A">
      <w:pPr>
        <w:pStyle w:val="style1010"/>
        <w:spacing w:line="232" w:lineRule="exact"/>
        <w:ind w:left="20" w:right="40"/>
        <w:jc w:val="center"/>
        <w:rPr>
          <w:color w:val="000000"/>
          <w:lang w:val="fr-FR"/>
        </w:rPr>
      </w:pPr>
    </w:p>
    <w:p w14:paraId="0A0F0054" w14:textId="7C8C5A19" w:rsidR="0078258A" w:rsidRDefault="0078258A" w:rsidP="0078258A">
      <w:pPr>
        <w:pStyle w:val="style1010"/>
        <w:spacing w:line="232" w:lineRule="exact"/>
        <w:ind w:left="20" w:right="40"/>
        <w:jc w:val="center"/>
        <w:rPr>
          <w:color w:val="000000"/>
          <w:lang w:val="fr-FR"/>
        </w:rPr>
      </w:pPr>
    </w:p>
    <w:p w14:paraId="2F696B24" w14:textId="7A4019DE" w:rsidR="0078258A" w:rsidRDefault="0078258A" w:rsidP="0078258A">
      <w:pPr>
        <w:pStyle w:val="style1010"/>
        <w:spacing w:line="232" w:lineRule="exact"/>
        <w:ind w:left="20" w:right="40"/>
        <w:jc w:val="center"/>
        <w:rPr>
          <w:color w:val="000000"/>
          <w:lang w:val="fr-FR"/>
        </w:rPr>
      </w:pPr>
    </w:p>
    <w:p w14:paraId="082D5908" w14:textId="4EBD334A" w:rsidR="0078258A" w:rsidRDefault="0078258A" w:rsidP="0078258A">
      <w:pPr>
        <w:pStyle w:val="style1010"/>
        <w:spacing w:line="232" w:lineRule="exact"/>
        <w:ind w:left="20" w:right="40"/>
        <w:jc w:val="center"/>
        <w:rPr>
          <w:color w:val="000000"/>
          <w:lang w:val="fr-FR"/>
        </w:rPr>
      </w:pPr>
    </w:p>
    <w:p w14:paraId="4B657E3D" w14:textId="0FA8DAA1" w:rsidR="0078258A" w:rsidRDefault="0078258A" w:rsidP="0078258A">
      <w:pPr>
        <w:pStyle w:val="style1010"/>
        <w:spacing w:line="232" w:lineRule="exact"/>
        <w:ind w:left="20" w:right="40"/>
        <w:jc w:val="center"/>
        <w:rPr>
          <w:color w:val="000000"/>
          <w:lang w:val="fr-FR"/>
        </w:rPr>
      </w:pPr>
    </w:p>
    <w:p w14:paraId="5BD81E9D" w14:textId="0D1B5BDC" w:rsidR="0078258A" w:rsidRDefault="0078258A" w:rsidP="0078258A">
      <w:pPr>
        <w:pStyle w:val="style1010"/>
        <w:spacing w:line="232" w:lineRule="exact"/>
        <w:ind w:left="20" w:right="40"/>
        <w:jc w:val="center"/>
        <w:rPr>
          <w:color w:val="000000"/>
          <w:lang w:val="fr-FR"/>
        </w:rPr>
      </w:pPr>
    </w:p>
    <w:p w14:paraId="6D9FACD5" w14:textId="21B66423" w:rsidR="0078258A" w:rsidRDefault="0078258A" w:rsidP="0078258A">
      <w:pPr>
        <w:pStyle w:val="style1010"/>
        <w:spacing w:line="232" w:lineRule="exact"/>
        <w:ind w:left="20" w:right="40"/>
        <w:jc w:val="center"/>
        <w:rPr>
          <w:color w:val="000000"/>
          <w:lang w:val="fr-FR"/>
        </w:rPr>
      </w:pPr>
    </w:p>
    <w:p w14:paraId="6D2C56D2" w14:textId="77777777" w:rsidR="0078258A" w:rsidRDefault="0078258A" w:rsidP="0078258A">
      <w:pPr>
        <w:pStyle w:val="style1010"/>
        <w:spacing w:line="232" w:lineRule="exact"/>
        <w:ind w:left="20" w:right="40"/>
        <w:jc w:val="center"/>
        <w:rPr>
          <w:color w:val="000000"/>
          <w:lang w:val="fr-FR"/>
        </w:rPr>
      </w:pPr>
    </w:p>
    <w:p w14:paraId="023D25F5" w14:textId="77777777" w:rsidR="0078258A" w:rsidRDefault="0078258A" w:rsidP="0078258A">
      <w:pPr>
        <w:pStyle w:val="ParagrapheIndent1"/>
        <w:spacing w:line="232" w:lineRule="exact"/>
        <w:jc w:val="both"/>
        <w:rPr>
          <w:color w:val="000000"/>
          <w:lang w:val="fr-FR"/>
        </w:rPr>
      </w:pPr>
      <w:r>
        <w:rPr>
          <w:color w:val="000000"/>
          <w:lang w:val="fr-FR"/>
        </w:rPr>
        <w:br w:type="page"/>
      </w:r>
      <w:r>
        <w:rPr>
          <w:b/>
          <w:color w:val="000000"/>
          <w:u w:val="single"/>
          <w:lang w:val="fr-FR"/>
        </w:rPr>
        <w:lastRenderedPageBreak/>
        <w:t>NANTISSEMENT OU CESSION DE CREANCES</w:t>
      </w:r>
    </w:p>
    <w:p w14:paraId="7EE5C9B8" w14:textId="77777777" w:rsidR="0078258A" w:rsidRDefault="0078258A" w:rsidP="0078258A">
      <w:pPr>
        <w:pStyle w:val="ParagrapheIndent1"/>
        <w:spacing w:line="232" w:lineRule="exact"/>
        <w:jc w:val="both"/>
        <w:rPr>
          <w:color w:val="000000"/>
          <w:lang w:val="fr-FR"/>
        </w:rPr>
      </w:pPr>
    </w:p>
    <w:p w14:paraId="50788E02" w14:textId="77777777" w:rsidR="0078258A" w:rsidRDefault="0078258A" w:rsidP="0078258A">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p w14:paraId="3BECBE5D" w14:textId="77777777" w:rsidR="0078258A" w:rsidRPr="00ED1220" w:rsidRDefault="0078258A" w:rsidP="0078258A">
      <w:pPr>
        <w:rPr>
          <w:lang w:val="fr-FR"/>
        </w:rPr>
      </w:pPr>
    </w:p>
    <w:tbl>
      <w:tblPr>
        <w:tblW w:w="0" w:type="auto"/>
        <w:tblLayout w:type="fixed"/>
        <w:tblLook w:val="04A0" w:firstRow="1" w:lastRow="0" w:firstColumn="1" w:lastColumn="0" w:noHBand="0" w:noVBand="1"/>
      </w:tblPr>
      <w:tblGrid>
        <w:gridCol w:w="240"/>
        <w:gridCol w:w="236"/>
        <w:gridCol w:w="9144"/>
      </w:tblGrid>
      <w:tr w:rsidR="0078258A" w14:paraId="4BCB047F" w14:textId="77777777" w:rsidTr="00D42D16">
        <w:trPr>
          <w:trHeight w:val="225"/>
        </w:trPr>
        <w:tc>
          <w:tcPr>
            <w:tcW w:w="240" w:type="dxa"/>
            <w:tcMar>
              <w:top w:w="0" w:type="dxa"/>
              <w:left w:w="0" w:type="dxa"/>
              <w:bottom w:w="0" w:type="dxa"/>
              <w:right w:w="0" w:type="dxa"/>
            </w:tcMar>
          </w:tcPr>
          <w:p w14:paraId="044FD53F" w14:textId="77777777" w:rsidR="0078258A" w:rsidRDefault="0078258A" w:rsidP="00D42D16">
            <w:pPr>
              <w:rPr>
                <w:sz w:val="2"/>
              </w:rPr>
            </w:pPr>
            <w:r>
              <w:rPr>
                <w:noProof/>
                <w:lang w:val="fr-FR" w:eastAsia="fr-FR"/>
              </w:rPr>
              <w:drawing>
                <wp:inline distT="0" distB="0" distL="0" distR="0" wp14:anchorId="18C8C0B6" wp14:editId="6895CEF2">
                  <wp:extent cx="152400" cy="15240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36" w:type="dxa"/>
            <w:tcMar>
              <w:top w:w="0" w:type="dxa"/>
              <w:left w:w="0" w:type="dxa"/>
              <w:bottom w:w="0" w:type="dxa"/>
              <w:right w:w="0" w:type="dxa"/>
            </w:tcMar>
          </w:tcPr>
          <w:p w14:paraId="05B4951A" w14:textId="77777777" w:rsidR="0078258A" w:rsidRDefault="0078258A" w:rsidP="00D42D16">
            <w:pPr>
              <w:rPr>
                <w:sz w:val="2"/>
              </w:rPr>
            </w:pPr>
          </w:p>
        </w:tc>
        <w:tc>
          <w:tcPr>
            <w:tcW w:w="9144" w:type="dxa"/>
            <w:vMerge w:val="restart"/>
            <w:tcMar>
              <w:top w:w="0" w:type="dxa"/>
              <w:left w:w="0" w:type="dxa"/>
              <w:bottom w:w="0" w:type="dxa"/>
              <w:right w:w="0" w:type="dxa"/>
            </w:tcMar>
          </w:tcPr>
          <w:p w14:paraId="7BC8B74C" w14:textId="77777777" w:rsidR="0078258A" w:rsidRDefault="0078258A" w:rsidP="00D42D16">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5E2CC8EE" w14:textId="77777777" w:rsidR="0078258A" w:rsidRPr="00A16D0F" w:rsidRDefault="0078258A" w:rsidP="00D42D16">
            <w:pPr>
              <w:pStyle w:val="ParagrapheIndent1"/>
              <w:spacing w:line="232" w:lineRule="exact"/>
              <w:jc w:val="both"/>
              <w:rPr>
                <w:color w:val="000000"/>
                <w:lang w:val="fr-FR"/>
              </w:rPr>
            </w:pPr>
            <w:r>
              <w:rPr>
                <w:color w:val="000000"/>
                <w:lang w:val="fr-FR"/>
              </w:rPr>
              <w:t>..........................................................................................................................</w:t>
            </w:r>
          </w:p>
          <w:p w14:paraId="77254912" w14:textId="77777777" w:rsidR="0078258A" w:rsidRPr="00A16D0F" w:rsidRDefault="0078258A" w:rsidP="00D42D16">
            <w:pPr>
              <w:pStyle w:val="ParagrapheIndent1"/>
              <w:spacing w:line="232" w:lineRule="exact"/>
              <w:jc w:val="both"/>
              <w:rPr>
                <w:color w:val="000000"/>
                <w:lang w:val="fr-FR"/>
              </w:rPr>
            </w:pPr>
            <w:r>
              <w:rPr>
                <w:color w:val="000000"/>
                <w:lang w:val="fr-FR"/>
              </w:rPr>
              <w:t xml:space="preserve">.......................................................................................................................... </w:t>
            </w:r>
          </w:p>
          <w:p w14:paraId="6C7125FB" w14:textId="77777777" w:rsidR="0078258A" w:rsidRPr="00A16D0F" w:rsidRDefault="0078258A" w:rsidP="00D42D16">
            <w:pPr>
              <w:pStyle w:val="ParagrapheIndent1"/>
              <w:spacing w:line="232" w:lineRule="exact"/>
              <w:jc w:val="both"/>
              <w:rPr>
                <w:color w:val="000000"/>
                <w:lang w:val="fr-FR"/>
              </w:rPr>
            </w:pPr>
            <w:r>
              <w:rPr>
                <w:color w:val="000000"/>
                <w:lang w:val="fr-FR"/>
              </w:rPr>
              <w:t>............................................................................................................................</w:t>
            </w:r>
          </w:p>
        </w:tc>
      </w:tr>
      <w:tr w:rsidR="0078258A" w14:paraId="12222605" w14:textId="77777777" w:rsidTr="00D42D16">
        <w:trPr>
          <w:trHeight w:val="425"/>
        </w:trPr>
        <w:tc>
          <w:tcPr>
            <w:tcW w:w="240" w:type="dxa"/>
            <w:tcMar>
              <w:top w:w="0" w:type="dxa"/>
              <w:left w:w="0" w:type="dxa"/>
              <w:bottom w:w="0" w:type="dxa"/>
              <w:right w:w="0" w:type="dxa"/>
            </w:tcMar>
          </w:tcPr>
          <w:p w14:paraId="46784EC8" w14:textId="77777777" w:rsidR="0078258A" w:rsidRDefault="0078258A" w:rsidP="00D42D16">
            <w:pPr>
              <w:rPr>
                <w:sz w:val="2"/>
              </w:rPr>
            </w:pPr>
          </w:p>
        </w:tc>
        <w:tc>
          <w:tcPr>
            <w:tcW w:w="236" w:type="dxa"/>
            <w:tcMar>
              <w:top w:w="0" w:type="dxa"/>
              <w:left w:w="0" w:type="dxa"/>
              <w:bottom w:w="0" w:type="dxa"/>
              <w:right w:w="0" w:type="dxa"/>
            </w:tcMar>
          </w:tcPr>
          <w:p w14:paraId="107335E9" w14:textId="77777777" w:rsidR="0078258A" w:rsidRDefault="0078258A" w:rsidP="00D42D16">
            <w:pPr>
              <w:rPr>
                <w:sz w:val="2"/>
              </w:rPr>
            </w:pPr>
          </w:p>
        </w:tc>
        <w:tc>
          <w:tcPr>
            <w:tcW w:w="9144" w:type="dxa"/>
            <w:vMerge/>
            <w:tcMar>
              <w:top w:w="0" w:type="dxa"/>
              <w:left w:w="0" w:type="dxa"/>
              <w:bottom w:w="0" w:type="dxa"/>
              <w:right w:w="0" w:type="dxa"/>
            </w:tcMar>
          </w:tcPr>
          <w:p w14:paraId="2EE7EAA9" w14:textId="77777777" w:rsidR="0078258A" w:rsidRDefault="0078258A" w:rsidP="00D42D16"/>
        </w:tc>
      </w:tr>
    </w:tbl>
    <w:p w14:paraId="43195260" w14:textId="77777777" w:rsidR="0078258A" w:rsidRDefault="0078258A" w:rsidP="0078258A">
      <w:pPr>
        <w:spacing w:line="240" w:lineRule="exact"/>
      </w:pPr>
    </w:p>
    <w:tbl>
      <w:tblPr>
        <w:tblW w:w="0" w:type="auto"/>
        <w:tblLayout w:type="fixed"/>
        <w:tblLook w:val="04A0" w:firstRow="1" w:lastRow="0" w:firstColumn="1" w:lastColumn="0" w:noHBand="0" w:noVBand="1"/>
      </w:tblPr>
      <w:tblGrid>
        <w:gridCol w:w="240"/>
        <w:gridCol w:w="200"/>
        <w:gridCol w:w="9180"/>
      </w:tblGrid>
      <w:tr w:rsidR="0078258A" w14:paraId="289EB01A" w14:textId="77777777" w:rsidTr="00D42D16">
        <w:trPr>
          <w:trHeight w:val="225"/>
        </w:trPr>
        <w:tc>
          <w:tcPr>
            <w:tcW w:w="240" w:type="dxa"/>
            <w:tcMar>
              <w:top w:w="0" w:type="dxa"/>
              <w:left w:w="0" w:type="dxa"/>
              <w:bottom w:w="0" w:type="dxa"/>
              <w:right w:w="0" w:type="dxa"/>
            </w:tcMar>
          </w:tcPr>
          <w:p w14:paraId="3D7A0E6F" w14:textId="77777777" w:rsidR="0078258A" w:rsidRDefault="0078258A" w:rsidP="00D42D16">
            <w:pPr>
              <w:rPr>
                <w:sz w:val="2"/>
              </w:rPr>
            </w:pPr>
            <w:r>
              <w:rPr>
                <w:noProof/>
                <w:lang w:val="fr-FR" w:eastAsia="fr-FR"/>
              </w:rPr>
              <w:drawing>
                <wp:inline distT="0" distB="0" distL="0" distR="0" wp14:anchorId="56310908" wp14:editId="3234600F">
                  <wp:extent cx="152400" cy="15240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E887ED6" w14:textId="77777777" w:rsidR="0078258A" w:rsidRDefault="0078258A" w:rsidP="00D42D16">
            <w:pPr>
              <w:rPr>
                <w:sz w:val="2"/>
              </w:rPr>
            </w:pPr>
          </w:p>
        </w:tc>
        <w:tc>
          <w:tcPr>
            <w:tcW w:w="9180" w:type="dxa"/>
            <w:vMerge w:val="restart"/>
            <w:tcMar>
              <w:top w:w="0" w:type="dxa"/>
              <w:left w:w="0" w:type="dxa"/>
              <w:bottom w:w="0" w:type="dxa"/>
              <w:right w:w="0" w:type="dxa"/>
            </w:tcMar>
          </w:tcPr>
          <w:p w14:paraId="2576884C" w14:textId="77777777" w:rsidR="0078258A" w:rsidRDefault="0078258A" w:rsidP="00D42D16">
            <w:pPr>
              <w:pStyle w:val="ParagrapheIndent1"/>
              <w:spacing w:line="232" w:lineRule="exact"/>
              <w:jc w:val="both"/>
              <w:rPr>
                <w:color w:val="000000"/>
                <w:lang w:val="fr-FR"/>
              </w:rPr>
            </w:pPr>
            <w:r>
              <w:rPr>
                <w:color w:val="000000"/>
                <w:lang w:val="fr-FR"/>
              </w:rPr>
              <w:t>La totalité du bon de commande n° ........afférent au marché (indiquer le montant en chiffres et lettres) :</w:t>
            </w:r>
          </w:p>
          <w:p w14:paraId="4F579A0F" w14:textId="77777777" w:rsidR="0078258A" w:rsidRPr="00A16D0F" w:rsidRDefault="0078258A" w:rsidP="00D42D16">
            <w:pPr>
              <w:pStyle w:val="ParagrapheIndent1"/>
              <w:spacing w:line="232" w:lineRule="exact"/>
              <w:jc w:val="both"/>
              <w:rPr>
                <w:color w:val="000000"/>
                <w:lang w:val="fr-FR"/>
              </w:rPr>
            </w:pPr>
            <w:r>
              <w:rPr>
                <w:color w:val="000000"/>
                <w:lang w:val="fr-FR"/>
              </w:rPr>
              <w:t>..........................................................................................................................</w:t>
            </w:r>
          </w:p>
          <w:p w14:paraId="6EBE121B" w14:textId="77777777" w:rsidR="0078258A" w:rsidRPr="00A16D0F" w:rsidRDefault="0078258A" w:rsidP="00D42D16">
            <w:pPr>
              <w:pStyle w:val="ParagrapheIndent1"/>
              <w:spacing w:line="232" w:lineRule="exact"/>
              <w:jc w:val="both"/>
              <w:rPr>
                <w:color w:val="000000"/>
                <w:lang w:val="fr-FR"/>
              </w:rPr>
            </w:pPr>
            <w:r>
              <w:rPr>
                <w:color w:val="000000"/>
                <w:lang w:val="fr-FR"/>
              </w:rPr>
              <w:t xml:space="preserve">.......................................................................................................................... </w:t>
            </w:r>
          </w:p>
          <w:p w14:paraId="0CC97BCA" w14:textId="77777777" w:rsidR="0078258A" w:rsidRDefault="0078258A" w:rsidP="00D42D16">
            <w:pPr>
              <w:pStyle w:val="ParagrapheIndent1"/>
              <w:spacing w:line="232" w:lineRule="exact"/>
              <w:jc w:val="both"/>
              <w:rPr>
                <w:color w:val="000000"/>
                <w:lang w:val="fr-FR"/>
              </w:rPr>
            </w:pPr>
            <w:r>
              <w:rPr>
                <w:color w:val="000000"/>
                <w:lang w:val="fr-FR"/>
              </w:rPr>
              <w:t>...........................................................................................................................</w:t>
            </w:r>
          </w:p>
        </w:tc>
      </w:tr>
      <w:tr w:rsidR="0078258A" w14:paraId="020447C6" w14:textId="77777777" w:rsidTr="00D42D16">
        <w:trPr>
          <w:trHeight w:val="665"/>
        </w:trPr>
        <w:tc>
          <w:tcPr>
            <w:tcW w:w="240" w:type="dxa"/>
            <w:tcMar>
              <w:top w:w="0" w:type="dxa"/>
              <w:left w:w="0" w:type="dxa"/>
              <w:bottom w:w="0" w:type="dxa"/>
              <w:right w:w="0" w:type="dxa"/>
            </w:tcMar>
          </w:tcPr>
          <w:p w14:paraId="6AD6A65E" w14:textId="77777777" w:rsidR="0078258A" w:rsidRDefault="0078258A" w:rsidP="00D42D16">
            <w:pPr>
              <w:rPr>
                <w:sz w:val="2"/>
              </w:rPr>
            </w:pPr>
          </w:p>
        </w:tc>
        <w:tc>
          <w:tcPr>
            <w:tcW w:w="200" w:type="dxa"/>
            <w:tcMar>
              <w:top w:w="0" w:type="dxa"/>
              <w:left w:w="0" w:type="dxa"/>
              <w:bottom w:w="0" w:type="dxa"/>
              <w:right w:w="0" w:type="dxa"/>
            </w:tcMar>
          </w:tcPr>
          <w:p w14:paraId="47B94495" w14:textId="77777777" w:rsidR="0078258A" w:rsidRDefault="0078258A" w:rsidP="00D42D16">
            <w:pPr>
              <w:rPr>
                <w:sz w:val="2"/>
              </w:rPr>
            </w:pPr>
          </w:p>
        </w:tc>
        <w:tc>
          <w:tcPr>
            <w:tcW w:w="9180" w:type="dxa"/>
            <w:vMerge/>
            <w:tcMar>
              <w:top w:w="0" w:type="dxa"/>
              <w:left w:w="0" w:type="dxa"/>
              <w:bottom w:w="0" w:type="dxa"/>
              <w:right w:w="0" w:type="dxa"/>
            </w:tcMar>
          </w:tcPr>
          <w:p w14:paraId="2988D947" w14:textId="77777777" w:rsidR="0078258A" w:rsidRDefault="0078258A" w:rsidP="00D42D16"/>
        </w:tc>
      </w:tr>
    </w:tbl>
    <w:p w14:paraId="79421546" w14:textId="77777777" w:rsidR="0078258A" w:rsidRDefault="0078258A" w:rsidP="0078258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8258A" w14:paraId="05D89A2E" w14:textId="77777777" w:rsidTr="00D42D16">
        <w:trPr>
          <w:trHeight w:val="225"/>
        </w:trPr>
        <w:tc>
          <w:tcPr>
            <w:tcW w:w="240" w:type="dxa"/>
            <w:tcMar>
              <w:top w:w="0" w:type="dxa"/>
              <w:left w:w="0" w:type="dxa"/>
              <w:bottom w:w="0" w:type="dxa"/>
              <w:right w:w="0" w:type="dxa"/>
            </w:tcMar>
          </w:tcPr>
          <w:p w14:paraId="77370DEC" w14:textId="77777777" w:rsidR="0078258A" w:rsidRDefault="0078258A" w:rsidP="00D42D16">
            <w:pPr>
              <w:rPr>
                <w:sz w:val="2"/>
              </w:rPr>
            </w:pPr>
            <w:r>
              <w:rPr>
                <w:noProof/>
                <w:lang w:val="fr-FR" w:eastAsia="fr-FR"/>
              </w:rPr>
              <w:drawing>
                <wp:inline distT="0" distB="0" distL="0" distR="0" wp14:anchorId="1E55E55C" wp14:editId="604CBFF4">
                  <wp:extent cx="152400" cy="15240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61E1272" w14:textId="77777777" w:rsidR="0078258A" w:rsidRDefault="0078258A" w:rsidP="00D42D16">
            <w:pPr>
              <w:rPr>
                <w:sz w:val="2"/>
              </w:rPr>
            </w:pPr>
          </w:p>
        </w:tc>
        <w:tc>
          <w:tcPr>
            <w:tcW w:w="9180" w:type="dxa"/>
            <w:vMerge w:val="restart"/>
            <w:tcMar>
              <w:top w:w="0" w:type="dxa"/>
              <w:left w:w="0" w:type="dxa"/>
              <w:bottom w:w="0" w:type="dxa"/>
              <w:right w:w="0" w:type="dxa"/>
            </w:tcMar>
          </w:tcPr>
          <w:p w14:paraId="1AB64EB2" w14:textId="77777777" w:rsidR="0078258A" w:rsidRDefault="0078258A" w:rsidP="00D42D16">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5EF5CDBE" w14:textId="77777777" w:rsidR="0078258A" w:rsidRPr="00A16D0F" w:rsidRDefault="0078258A" w:rsidP="00D42D16">
            <w:pPr>
              <w:pStyle w:val="ParagrapheIndent1"/>
              <w:spacing w:line="232" w:lineRule="exact"/>
              <w:jc w:val="both"/>
              <w:rPr>
                <w:color w:val="000000"/>
                <w:lang w:val="fr-FR"/>
              </w:rPr>
            </w:pPr>
            <w:r>
              <w:rPr>
                <w:color w:val="000000"/>
                <w:lang w:val="fr-FR"/>
              </w:rPr>
              <w:t>..........................................................................................................................</w:t>
            </w:r>
          </w:p>
          <w:p w14:paraId="16E2CC04" w14:textId="77777777" w:rsidR="0078258A" w:rsidRPr="00A16D0F" w:rsidRDefault="0078258A" w:rsidP="00D42D16">
            <w:pPr>
              <w:pStyle w:val="ParagrapheIndent1"/>
              <w:spacing w:line="232" w:lineRule="exact"/>
              <w:jc w:val="both"/>
              <w:rPr>
                <w:color w:val="000000"/>
                <w:lang w:val="fr-FR"/>
              </w:rPr>
            </w:pPr>
            <w:r>
              <w:rPr>
                <w:color w:val="000000"/>
                <w:lang w:val="fr-FR"/>
              </w:rPr>
              <w:t xml:space="preserve">.......................................................................................................................... </w:t>
            </w:r>
          </w:p>
          <w:p w14:paraId="15B96EB4" w14:textId="77777777" w:rsidR="0078258A" w:rsidRDefault="0078258A" w:rsidP="00D42D16">
            <w:pPr>
              <w:pStyle w:val="ParagrapheIndent1"/>
              <w:spacing w:line="232" w:lineRule="exact"/>
              <w:jc w:val="both"/>
              <w:rPr>
                <w:color w:val="000000"/>
                <w:lang w:val="fr-FR"/>
              </w:rPr>
            </w:pPr>
            <w:r>
              <w:rPr>
                <w:color w:val="000000"/>
                <w:lang w:val="fr-FR"/>
              </w:rPr>
              <w:t>...........................................................................................................................</w:t>
            </w:r>
          </w:p>
        </w:tc>
      </w:tr>
      <w:tr w:rsidR="0078258A" w14:paraId="29970123" w14:textId="77777777" w:rsidTr="00D42D16">
        <w:trPr>
          <w:trHeight w:val="665"/>
        </w:trPr>
        <w:tc>
          <w:tcPr>
            <w:tcW w:w="240" w:type="dxa"/>
            <w:tcMar>
              <w:top w:w="0" w:type="dxa"/>
              <w:left w:w="0" w:type="dxa"/>
              <w:bottom w:w="0" w:type="dxa"/>
              <w:right w:w="0" w:type="dxa"/>
            </w:tcMar>
          </w:tcPr>
          <w:p w14:paraId="619F7F52" w14:textId="77777777" w:rsidR="0078258A" w:rsidRDefault="0078258A" w:rsidP="00D42D16">
            <w:pPr>
              <w:rPr>
                <w:sz w:val="2"/>
              </w:rPr>
            </w:pPr>
          </w:p>
        </w:tc>
        <w:tc>
          <w:tcPr>
            <w:tcW w:w="200" w:type="dxa"/>
            <w:tcMar>
              <w:top w:w="0" w:type="dxa"/>
              <w:left w:w="0" w:type="dxa"/>
              <w:bottom w:w="0" w:type="dxa"/>
              <w:right w:w="0" w:type="dxa"/>
            </w:tcMar>
          </w:tcPr>
          <w:p w14:paraId="3EE457DD" w14:textId="77777777" w:rsidR="0078258A" w:rsidRDefault="0078258A" w:rsidP="00D42D16">
            <w:pPr>
              <w:rPr>
                <w:sz w:val="2"/>
              </w:rPr>
            </w:pPr>
          </w:p>
        </w:tc>
        <w:tc>
          <w:tcPr>
            <w:tcW w:w="9180" w:type="dxa"/>
            <w:vMerge/>
            <w:tcMar>
              <w:top w:w="0" w:type="dxa"/>
              <w:left w:w="0" w:type="dxa"/>
              <w:bottom w:w="0" w:type="dxa"/>
              <w:right w:w="0" w:type="dxa"/>
            </w:tcMar>
          </w:tcPr>
          <w:p w14:paraId="590B826A" w14:textId="77777777" w:rsidR="0078258A" w:rsidRDefault="0078258A" w:rsidP="00D42D16"/>
        </w:tc>
      </w:tr>
    </w:tbl>
    <w:p w14:paraId="21137362" w14:textId="77777777" w:rsidR="0078258A" w:rsidRDefault="0078258A" w:rsidP="0078258A">
      <w:pPr>
        <w:spacing w:line="240" w:lineRule="exact"/>
      </w:pPr>
    </w:p>
    <w:tbl>
      <w:tblPr>
        <w:tblW w:w="0" w:type="auto"/>
        <w:tblLayout w:type="fixed"/>
        <w:tblLook w:val="04A0" w:firstRow="1" w:lastRow="0" w:firstColumn="1" w:lastColumn="0" w:noHBand="0" w:noVBand="1"/>
      </w:tblPr>
      <w:tblGrid>
        <w:gridCol w:w="240"/>
        <w:gridCol w:w="200"/>
        <w:gridCol w:w="9180"/>
      </w:tblGrid>
      <w:tr w:rsidR="0078258A" w14:paraId="0A8D3B8A" w14:textId="77777777" w:rsidTr="00D42D16">
        <w:trPr>
          <w:trHeight w:val="225"/>
        </w:trPr>
        <w:tc>
          <w:tcPr>
            <w:tcW w:w="240" w:type="dxa"/>
            <w:tcMar>
              <w:top w:w="0" w:type="dxa"/>
              <w:left w:w="0" w:type="dxa"/>
              <w:bottom w:w="0" w:type="dxa"/>
              <w:right w:w="0" w:type="dxa"/>
            </w:tcMar>
          </w:tcPr>
          <w:p w14:paraId="023E3E03" w14:textId="77777777" w:rsidR="0078258A" w:rsidRDefault="0078258A" w:rsidP="00D42D16">
            <w:pPr>
              <w:rPr>
                <w:sz w:val="2"/>
              </w:rPr>
            </w:pPr>
            <w:r>
              <w:rPr>
                <w:noProof/>
                <w:lang w:val="fr-FR" w:eastAsia="fr-FR"/>
              </w:rPr>
              <w:drawing>
                <wp:inline distT="0" distB="0" distL="0" distR="0" wp14:anchorId="7B6CE30E" wp14:editId="1B4F941D">
                  <wp:extent cx="152400" cy="15240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8DDB08A" w14:textId="77777777" w:rsidR="0078258A" w:rsidRDefault="0078258A" w:rsidP="00D42D16">
            <w:pPr>
              <w:rPr>
                <w:sz w:val="2"/>
              </w:rPr>
            </w:pPr>
          </w:p>
        </w:tc>
        <w:tc>
          <w:tcPr>
            <w:tcW w:w="9180" w:type="dxa"/>
            <w:vMerge w:val="restart"/>
            <w:tcMar>
              <w:top w:w="0" w:type="dxa"/>
              <w:left w:w="0" w:type="dxa"/>
              <w:bottom w:w="0" w:type="dxa"/>
              <w:right w:w="0" w:type="dxa"/>
            </w:tcMar>
          </w:tcPr>
          <w:p w14:paraId="5BCA617F" w14:textId="77777777" w:rsidR="0078258A" w:rsidRDefault="0078258A" w:rsidP="00D42D16">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7E0B1AED" w14:textId="77777777" w:rsidR="0078258A" w:rsidRPr="00A16D0F" w:rsidRDefault="0078258A" w:rsidP="00D42D16">
            <w:pPr>
              <w:pStyle w:val="ParagrapheIndent1"/>
              <w:spacing w:line="232" w:lineRule="exact"/>
              <w:jc w:val="both"/>
              <w:rPr>
                <w:color w:val="000000"/>
                <w:lang w:val="fr-FR"/>
              </w:rPr>
            </w:pPr>
            <w:r>
              <w:rPr>
                <w:color w:val="000000"/>
                <w:lang w:val="fr-FR"/>
              </w:rPr>
              <w:t>..........................................................................................................................</w:t>
            </w:r>
          </w:p>
          <w:p w14:paraId="0B14F57B" w14:textId="77777777" w:rsidR="0078258A" w:rsidRPr="00A16D0F" w:rsidRDefault="0078258A" w:rsidP="00D42D16">
            <w:pPr>
              <w:pStyle w:val="ParagrapheIndent1"/>
              <w:spacing w:line="232" w:lineRule="exact"/>
              <w:jc w:val="both"/>
              <w:rPr>
                <w:color w:val="000000"/>
                <w:lang w:val="fr-FR"/>
              </w:rPr>
            </w:pPr>
            <w:r>
              <w:rPr>
                <w:color w:val="000000"/>
                <w:lang w:val="fr-FR"/>
              </w:rPr>
              <w:t xml:space="preserve">.......................................................................................................................... </w:t>
            </w:r>
          </w:p>
          <w:p w14:paraId="3E1A1B11" w14:textId="77777777" w:rsidR="0078258A" w:rsidRDefault="0078258A" w:rsidP="00D42D16">
            <w:pPr>
              <w:pStyle w:val="ParagrapheIndent1"/>
              <w:spacing w:line="232" w:lineRule="exact"/>
              <w:jc w:val="both"/>
              <w:rPr>
                <w:color w:val="000000"/>
                <w:lang w:val="fr-FR"/>
              </w:rPr>
            </w:pPr>
            <w:r>
              <w:rPr>
                <w:color w:val="000000"/>
                <w:lang w:val="fr-FR"/>
              </w:rPr>
              <w:t>...........................................................................................................................</w:t>
            </w:r>
          </w:p>
        </w:tc>
      </w:tr>
      <w:tr w:rsidR="0078258A" w14:paraId="511A6424" w14:textId="77777777" w:rsidTr="00D42D16">
        <w:trPr>
          <w:trHeight w:val="425"/>
        </w:trPr>
        <w:tc>
          <w:tcPr>
            <w:tcW w:w="240" w:type="dxa"/>
            <w:tcMar>
              <w:top w:w="0" w:type="dxa"/>
              <w:left w:w="0" w:type="dxa"/>
              <w:bottom w:w="0" w:type="dxa"/>
              <w:right w:w="0" w:type="dxa"/>
            </w:tcMar>
          </w:tcPr>
          <w:p w14:paraId="6731C0DF" w14:textId="77777777" w:rsidR="0078258A" w:rsidRDefault="0078258A" w:rsidP="00D42D16">
            <w:pPr>
              <w:rPr>
                <w:sz w:val="2"/>
              </w:rPr>
            </w:pPr>
          </w:p>
        </w:tc>
        <w:tc>
          <w:tcPr>
            <w:tcW w:w="200" w:type="dxa"/>
            <w:tcMar>
              <w:top w:w="0" w:type="dxa"/>
              <w:left w:w="0" w:type="dxa"/>
              <w:bottom w:w="0" w:type="dxa"/>
              <w:right w:w="0" w:type="dxa"/>
            </w:tcMar>
          </w:tcPr>
          <w:p w14:paraId="7AC11D80" w14:textId="77777777" w:rsidR="0078258A" w:rsidRDefault="0078258A" w:rsidP="00D42D16">
            <w:pPr>
              <w:rPr>
                <w:sz w:val="2"/>
              </w:rPr>
            </w:pPr>
          </w:p>
        </w:tc>
        <w:tc>
          <w:tcPr>
            <w:tcW w:w="9180" w:type="dxa"/>
            <w:vMerge/>
            <w:tcMar>
              <w:top w:w="0" w:type="dxa"/>
              <w:left w:w="0" w:type="dxa"/>
              <w:bottom w:w="0" w:type="dxa"/>
              <w:right w:w="0" w:type="dxa"/>
            </w:tcMar>
          </w:tcPr>
          <w:p w14:paraId="5D95A651" w14:textId="77777777" w:rsidR="0078258A" w:rsidRDefault="0078258A" w:rsidP="00D42D16"/>
        </w:tc>
      </w:tr>
    </w:tbl>
    <w:p w14:paraId="7C80966F" w14:textId="77777777" w:rsidR="0078258A" w:rsidRDefault="0078258A" w:rsidP="0078258A">
      <w:pPr>
        <w:pStyle w:val="ParagrapheIndent1"/>
        <w:jc w:val="both"/>
        <w:rPr>
          <w:color w:val="000000"/>
          <w:lang w:val="fr-FR"/>
        </w:rPr>
      </w:pPr>
    </w:p>
    <w:p w14:paraId="6C182CF6" w14:textId="77777777" w:rsidR="0078258A" w:rsidRDefault="0078258A" w:rsidP="0078258A">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w:t>
      </w:r>
      <w:r w:rsidRPr="00A16D0F">
        <w:rPr>
          <w:color w:val="000000"/>
          <w:lang w:val="fr-FR"/>
        </w:rPr>
        <w:t xml:space="preserve"> </w:t>
      </w:r>
      <w:r>
        <w:rPr>
          <w:color w:val="000000"/>
          <w:lang w:val="fr-FR"/>
        </w:rPr>
        <w:t>........................................en qualité de :</w:t>
      </w:r>
    </w:p>
    <w:p w14:paraId="7681D752" w14:textId="77777777" w:rsidR="0078258A" w:rsidRPr="00A16D0F" w:rsidRDefault="0078258A" w:rsidP="0078258A">
      <w:pPr>
        <w:rPr>
          <w:lang w:val="fr-FR"/>
        </w:rPr>
      </w:pPr>
    </w:p>
    <w:tbl>
      <w:tblPr>
        <w:tblW w:w="0" w:type="auto"/>
        <w:tblLayout w:type="fixed"/>
        <w:tblLook w:val="04A0" w:firstRow="1" w:lastRow="0" w:firstColumn="1" w:lastColumn="0" w:noHBand="0" w:noVBand="1"/>
      </w:tblPr>
      <w:tblGrid>
        <w:gridCol w:w="240"/>
        <w:gridCol w:w="200"/>
        <w:gridCol w:w="9180"/>
      </w:tblGrid>
      <w:tr w:rsidR="0078258A" w14:paraId="74DD09C9" w14:textId="77777777" w:rsidTr="00D42D16">
        <w:trPr>
          <w:trHeight w:val="225"/>
        </w:trPr>
        <w:tc>
          <w:tcPr>
            <w:tcW w:w="240" w:type="dxa"/>
            <w:tcMar>
              <w:top w:w="0" w:type="dxa"/>
              <w:left w:w="0" w:type="dxa"/>
              <w:bottom w:w="0" w:type="dxa"/>
              <w:right w:w="0" w:type="dxa"/>
            </w:tcMar>
          </w:tcPr>
          <w:p w14:paraId="6E2E4BAA" w14:textId="77777777" w:rsidR="0078258A" w:rsidRDefault="0078258A" w:rsidP="00D42D16">
            <w:pPr>
              <w:rPr>
                <w:sz w:val="2"/>
              </w:rPr>
            </w:pPr>
            <w:r>
              <w:rPr>
                <w:noProof/>
                <w:lang w:val="fr-FR" w:eastAsia="fr-FR"/>
              </w:rPr>
              <w:drawing>
                <wp:inline distT="0" distB="0" distL="0" distR="0" wp14:anchorId="56F1D21C" wp14:editId="16165125">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119A1BD" w14:textId="77777777" w:rsidR="0078258A" w:rsidRDefault="0078258A" w:rsidP="00D42D16">
            <w:pPr>
              <w:rPr>
                <w:sz w:val="2"/>
              </w:rPr>
            </w:pPr>
          </w:p>
        </w:tc>
        <w:tc>
          <w:tcPr>
            <w:tcW w:w="9180" w:type="dxa"/>
            <w:tcMar>
              <w:top w:w="0" w:type="dxa"/>
              <w:left w:w="0" w:type="dxa"/>
              <w:bottom w:w="0" w:type="dxa"/>
              <w:right w:w="0" w:type="dxa"/>
            </w:tcMar>
          </w:tcPr>
          <w:p w14:paraId="4F5E6F34" w14:textId="77777777" w:rsidR="0078258A" w:rsidRDefault="0078258A" w:rsidP="00D42D16">
            <w:pPr>
              <w:pStyle w:val="ParagrapheIndent1"/>
              <w:jc w:val="both"/>
              <w:rPr>
                <w:color w:val="000000"/>
                <w:lang w:val="fr-FR"/>
              </w:rPr>
            </w:pPr>
            <w:r>
              <w:rPr>
                <w:color w:val="000000"/>
                <w:lang w:val="fr-FR"/>
              </w:rPr>
              <w:t>Membre d'un groupement d'entreprise</w:t>
            </w:r>
          </w:p>
        </w:tc>
      </w:tr>
      <w:tr w:rsidR="0078258A" w14:paraId="034D7A52" w14:textId="77777777" w:rsidTr="00D42D16">
        <w:trPr>
          <w:trHeight w:val="225"/>
        </w:trPr>
        <w:tc>
          <w:tcPr>
            <w:tcW w:w="240" w:type="dxa"/>
            <w:tcMar>
              <w:top w:w="0" w:type="dxa"/>
              <w:left w:w="0" w:type="dxa"/>
              <w:bottom w:w="0" w:type="dxa"/>
              <w:right w:w="0" w:type="dxa"/>
            </w:tcMar>
          </w:tcPr>
          <w:p w14:paraId="5ECD5EE6" w14:textId="77777777" w:rsidR="0078258A" w:rsidRDefault="0078258A" w:rsidP="00D42D16">
            <w:pPr>
              <w:rPr>
                <w:sz w:val="2"/>
              </w:rPr>
            </w:pPr>
            <w:r>
              <w:rPr>
                <w:noProof/>
                <w:lang w:val="fr-FR" w:eastAsia="fr-FR"/>
              </w:rPr>
              <w:drawing>
                <wp:inline distT="0" distB="0" distL="0" distR="0" wp14:anchorId="7133AB2A" wp14:editId="663A6956">
                  <wp:extent cx="152400" cy="152400"/>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7BE9991" w14:textId="77777777" w:rsidR="0078258A" w:rsidRDefault="0078258A" w:rsidP="00D42D16">
            <w:pPr>
              <w:rPr>
                <w:sz w:val="2"/>
              </w:rPr>
            </w:pPr>
          </w:p>
        </w:tc>
        <w:tc>
          <w:tcPr>
            <w:tcW w:w="9180" w:type="dxa"/>
            <w:tcMar>
              <w:top w:w="0" w:type="dxa"/>
              <w:left w:w="0" w:type="dxa"/>
              <w:bottom w:w="0" w:type="dxa"/>
              <w:right w:w="0" w:type="dxa"/>
            </w:tcMar>
          </w:tcPr>
          <w:p w14:paraId="3615F464" w14:textId="77777777" w:rsidR="0078258A" w:rsidRDefault="0078258A" w:rsidP="00D42D16">
            <w:pPr>
              <w:pStyle w:val="ParagrapheIndent1"/>
              <w:jc w:val="both"/>
              <w:rPr>
                <w:color w:val="000000"/>
                <w:lang w:val="fr-FR"/>
              </w:rPr>
            </w:pPr>
            <w:r>
              <w:rPr>
                <w:color w:val="000000"/>
                <w:lang w:val="fr-FR"/>
              </w:rPr>
              <w:t>Sous-traitant</w:t>
            </w:r>
          </w:p>
        </w:tc>
      </w:tr>
    </w:tbl>
    <w:p w14:paraId="4E5A5509" w14:textId="77777777" w:rsidR="0078258A" w:rsidRDefault="0078258A" w:rsidP="0078258A">
      <w:pPr>
        <w:pStyle w:val="style1010"/>
        <w:spacing w:line="232" w:lineRule="exact"/>
        <w:ind w:right="20"/>
        <w:jc w:val="center"/>
        <w:rPr>
          <w:color w:val="000000"/>
          <w:lang w:val="fr-FR"/>
        </w:rPr>
      </w:pPr>
    </w:p>
    <w:p w14:paraId="7A7D0B6A" w14:textId="77777777" w:rsidR="0078258A" w:rsidRDefault="0078258A" w:rsidP="0078258A">
      <w:pPr>
        <w:pStyle w:val="style1010"/>
        <w:spacing w:line="232" w:lineRule="exact"/>
        <w:ind w:right="20"/>
        <w:jc w:val="center"/>
        <w:rPr>
          <w:color w:val="000000"/>
          <w:lang w:val="fr-FR"/>
        </w:rPr>
      </w:pPr>
    </w:p>
    <w:p w14:paraId="2A2BEDDA" w14:textId="77777777" w:rsidR="0078258A" w:rsidRDefault="0078258A" w:rsidP="0078258A">
      <w:pPr>
        <w:pStyle w:val="style1010"/>
        <w:spacing w:after="240" w:line="232" w:lineRule="exact"/>
        <w:ind w:right="20"/>
        <w:jc w:val="center"/>
        <w:rPr>
          <w:color w:val="000000"/>
          <w:lang w:val="fr-FR"/>
        </w:rPr>
      </w:pPr>
    </w:p>
    <w:p w14:paraId="72507FE9" w14:textId="77777777" w:rsidR="0078258A" w:rsidRPr="008E22DF" w:rsidRDefault="0078258A" w:rsidP="0078258A">
      <w:pPr>
        <w:spacing w:line="240" w:lineRule="exact"/>
        <w:rPr>
          <w:lang w:val="fr-FR"/>
        </w:rPr>
      </w:pPr>
    </w:p>
    <w:p w14:paraId="154804EF" w14:textId="77777777" w:rsidR="0078258A" w:rsidRDefault="0078258A" w:rsidP="0078258A">
      <w:pPr>
        <w:pStyle w:val="style1010"/>
        <w:spacing w:line="232" w:lineRule="exact"/>
        <w:ind w:right="20"/>
        <w:jc w:val="center"/>
        <w:rPr>
          <w:color w:val="000000"/>
          <w:lang w:val="fr-FR"/>
        </w:rPr>
      </w:pPr>
      <w:r>
        <w:rPr>
          <w:color w:val="000000"/>
          <w:lang w:val="fr-FR"/>
        </w:rPr>
        <w:t>A .............................................</w:t>
      </w:r>
    </w:p>
    <w:p w14:paraId="06F1FEE6" w14:textId="77777777" w:rsidR="0078258A" w:rsidRDefault="0078258A" w:rsidP="0078258A">
      <w:pPr>
        <w:pStyle w:val="style1010"/>
        <w:spacing w:after="240" w:line="232" w:lineRule="exact"/>
        <w:ind w:right="20"/>
        <w:jc w:val="center"/>
        <w:rPr>
          <w:color w:val="000000"/>
          <w:lang w:val="fr-FR"/>
        </w:rPr>
      </w:pPr>
      <w:r>
        <w:rPr>
          <w:color w:val="000000"/>
          <w:lang w:val="fr-FR"/>
        </w:rPr>
        <w:t>Le .............................................</w:t>
      </w:r>
    </w:p>
    <w:p w14:paraId="55B7431D" w14:textId="0CCC6844" w:rsidR="0063329A" w:rsidRDefault="0063329A">
      <w:pPr>
        <w:pStyle w:val="style1010"/>
        <w:spacing w:line="232" w:lineRule="exact"/>
        <w:ind w:right="20"/>
        <w:jc w:val="center"/>
        <w:rPr>
          <w:color w:val="000000"/>
          <w:lang w:val="fr-FR"/>
        </w:rPr>
      </w:pPr>
    </w:p>
    <w:p w14:paraId="72968F37" w14:textId="77777777" w:rsidR="0063329A" w:rsidRDefault="0078258A">
      <w:pPr>
        <w:pStyle w:val="style1010"/>
        <w:spacing w:line="232" w:lineRule="exact"/>
        <w:ind w:right="20"/>
        <w:jc w:val="center"/>
        <w:rPr>
          <w:color w:val="000000"/>
          <w:sz w:val="16"/>
          <w:vertAlign w:val="superscript"/>
          <w:lang w:val="fr-FR"/>
        </w:rPr>
        <w:sectPr w:rsidR="0063329A">
          <w:footerReference w:type="default" r:id="rId21"/>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15012F76" w14:textId="77777777" w:rsidR="0063329A" w:rsidRDefault="0078258A" w:rsidP="0078258A">
      <w:pPr>
        <w:pStyle w:val="Titre1"/>
        <w:shd w:val="clear" w:color="auto" w:fill="993366"/>
        <w:jc w:val="center"/>
        <w:rPr>
          <w:rFonts w:ascii="Trebuchet MS" w:eastAsia="Trebuchet MS" w:hAnsi="Trebuchet MS" w:cs="Trebuchet MS"/>
          <w:color w:val="FFFFFF"/>
          <w:sz w:val="28"/>
          <w:lang w:val="fr-FR"/>
        </w:rPr>
      </w:pPr>
      <w:bookmarkStart w:id="26" w:name="ArtL1_A-CT"/>
      <w:bookmarkStart w:id="27" w:name="_Toc210837328"/>
      <w:bookmarkEnd w:id="26"/>
      <w:r>
        <w:rPr>
          <w:rFonts w:ascii="Trebuchet MS" w:eastAsia="Trebuchet MS" w:hAnsi="Trebuchet MS" w:cs="Trebuchet MS"/>
          <w:color w:val="FFFFFF"/>
          <w:sz w:val="28"/>
          <w:lang w:val="fr-FR"/>
        </w:rPr>
        <w:lastRenderedPageBreak/>
        <w:t>ANNEXE N° 1 : DÉSIGNATION DES CO-TRAITANTS ET RÉPARTITION DES PRESTATIONS</w:t>
      </w:r>
      <w:bookmarkEnd w:id="27"/>
    </w:p>
    <w:p w14:paraId="69868CB8" w14:textId="77777777" w:rsidR="0063329A" w:rsidRPr="00F45A34" w:rsidRDefault="0078258A">
      <w:pPr>
        <w:spacing w:after="60" w:line="240" w:lineRule="exact"/>
        <w:rPr>
          <w:lang w:val="fr-FR"/>
        </w:rPr>
      </w:pPr>
      <w:r w:rsidRPr="00F45A34">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63329A" w14:paraId="3F48B5A2"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D15A4A" w14:textId="77777777" w:rsidR="0063329A" w:rsidRDefault="0078258A">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F81B4DB" w14:textId="77777777" w:rsidR="0063329A" w:rsidRDefault="0078258A">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E040595" w14:textId="77777777" w:rsidR="0063329A" w:rsidRDefault="0078258A">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B56FEAC" w14:textId="77777777" w:rsidR="0063329A" w:rsidRDefault="0078258A">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2374C249" w14:textId="77777777" w:rsidR="0063329A" w:rsidRDefault="0078258A">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14E2E07" w14:textId="77777777" w:rsidR="0063329A" w:rsidRDefault="0078258A">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63329A" w14:paraId="40A4A01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6CE1B0" w14:textId="77777777" w:rsidR="0063329A" w:rsidRDefault="0078258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31B14F9" w14:textId="77777777" w:rsidR="0063329A" w:rsidRDefault="0078258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21006DD9" w14:textId="77777777" w:rsidR="0063329A" w:rsidRDefault="0078258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N° </w:t>
            </w:r>
            <w:r>
              <w:rPr>
                <w:rFonts w:ascii="Trebuchet MS" w:eastAsia="Trebuchet MS" w:hAnsi="Trebuchet MS" w:cs="Trebuchet MS"/>
                <w:color w:val="000000"/>
                <w:sz w:val="20"/>
                <w:lang w:val="fr-FR"/>
              </w:rPr>
              <w:t>TVA intracommunautaire :</w:t>
            </w:r>
          </w:p>
          <w:p w14:paraId="2882EC0F" w14:textId="77777777" w:rsidR="0063329A" w:rsidRDefault="0078258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1A6C734" w14:textId="77777777" w:rsidR="0063329A" w:rsidRDefault="0063329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34E1DE" w14:textId="77777777" w:rsidR="0063329A" w:rsidRDefault="006332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C9E288" w14:textId="77777777" w:rsidR="0063329A" w:rsidRDefault="0063329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044FED" w14:textId="77777777" w:rsidR="0063329A" w:rsidRDefault="006332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7B0CBE" w14:textId="77777777" w:rsidR="0063329A" w:rsidRDefault="0063329A"/>
        </w:tc>
      </w:tr>
      <w:tr w:rsidR="0063329A" w14:paraId="55DF4C4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9EDF70" w14:textId="77777777" w:rsidR="0063329A" w:rsidRDefault="0078258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7EE84EF" w14:textId="77777777" w:rsidR="0063329A" w:rsidRDefault="0078258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346E95F9" w14:textId="77777777" w:rsidR="0063329A" w:rsidRDefault="0078258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17C406F" w14:textId="77777777" w:rsidR="0063329A" w:rsidRDefault="0078258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6C0A708" w14:textId="77777777" w:rsidR="0063329A" w:rsidRDefault="0063329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D4CD67" w14:textId="77777777" w:rsidR="0063329A" w:rsidRDefault="006332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D8A6B0" w14:textId="77777777" w:rsidR="0063329A" w:rsidRDefault="0063329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7F5F3D" w14:textId="77777777" w:rsidR="0063329A" w:rsidRDefault="006332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7594EE" w14:textId="77777777" w:rsidR="0063329A" w:rsidRDefault="0063329A"/>
        </w:tc>
      </w:tr>
      <w:tr w:rsidR="0063329A" w14:paraId="3351D09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7DDCCA" w14:textId="77777777" w:rsidR="0063329A" w:rsidRDefault="0078258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18C1689" w14:textId="77777777" w:rsidR="0063329A" w:rsidRDefault="0078258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6496800" w14:textId="77777777" w:rsidR="0063329A" w:rsidRDefault="0078258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927A6DC" w14:textId="77777777" w:rsidR="0063329A" w:rsidRDefault="0078258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1391E1C" w14:textId="77777777" w:rsidR="0063329A" w:rsidRDefault="0063329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45105B" w14:textId="77777777" w:rsidR="0063329A" w:rsidRDefault="006332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15A62" w14:textId="77777777" w:rsidR="0063329A" w:rsidRDefault="0063329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454DF2" w14:textId="77777777" w:rsidR="0063329A" w:rsidRDefault="006332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CC2FC8" w14:textId="77777777" w:rsidR="0063329A" w:rsidRDefault="0063329A"/>
        </w:tc>
      </w:tr>
      <w:tr w:rsidR="0063329A" w14:paraId="7983F84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BC0EE3" w14:textId="77777777" w:rsidR="0063329A" w:rsidRDefault="0078258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D941919" w14:textId="77777777" w:rsidR="0063329A" w:rsidRDefault="0078258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5938682" w14:textId="77777777" w:rsidR="0063329A" w:rsidRDefault="0078258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79C0C6F" w14:textId="77777777" w:rsidR="0063329A" w:rsidRDefault="0078258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895C4AE" w14:textId="77777777" w:rsidR="0063329A" w:rsidRDefault="0063329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A7368F" w14:textId="77777777" w:rsidR="0063329A" w:rsidRDefault="006332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E4BC48" w14:textId="77777777" w:rsidR="0063329A" w:rsidRDefault="0063329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17CFB3" w14:textId="77777777" w:rsidR="0063329A" w:rsidRDefault="006332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87F30D" w14:textId="77777777" w:rsidR="0063329A" w:rsidRDefault="0063329A"/>
        </w:tc>
      </w:tr>
      <w:tr w:rsidR="0063329A" w14:paraId="13983E4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D8FC0F" w14:textId="77777777" w:rsidR="0063329A" w:rsidRDefault="0078258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D4AA8E2" w14:textId="77777777" w:rsidR="0063329A" w:rsidRDefault="0078258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143DD35A" w14:textId="77777777" w:rsidR="0063329A" w:rsidRDefault="0078258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2E1D0BB" w14:textId="77777777" w:rsidR="0063329A" w:rsidRDefault="0078258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C114FC7" w14:textId="77777777" w:rsidR="0063329A" w:rsidRDefault="0063329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2E67D3" w14:textId="77777777" w:rsidR="0063329A" w:rsidRDefault="006332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51DE06" w14:textId="77777777" w:rsidR="0063329A" w:rsidRDefault="0063329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BF53E3" w14:textId="77777777" w:rsidR="0063329A" w:rsidRDefault="006332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01FECA" w14:textId="77777777" w:rsidR="0063329A" w:rsidRDefault="0063329A"/>
        </w:tc>
      </w:tr>
      <w:tr w:rsidR="0063329A" w14:paraId="6869EA7E"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9950A1" w14:textId="77777777" w:rsidR="0063329A" w:rsidRDefault="0063329A"/>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B7047B" w14:textId="77777777" w:rsidR="0063329A" w:rsidRDefault="0078258A">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33D447" w14:textId="77777777" w:rsidR="0063329A" w:rsidRDefault="0063329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63695C" w14:textId="77777777" w:rsidR="0063329A" w:rsidRDefault="006332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CD9F6D" w14:textId="77777777" w:rsidR="0063329A" w:rsidRDefault="0063329A"/>
        </w:tc>
      </w:tr>
    </w:tbl>
    <w:p w14:paraId="4255D211" w14:textId="77777777" w:rsidR="0063329A" w:rsidRDefault="0063329A"/>
    <w:sectPr w:rsidR="0063329A">
      <w:footerReference w:type="default" r:id="rId22"/>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AD1D6" w14:textId="77777777" w:rsidR="00000000" w:rsidRDefault="0078258A">
      <w:r>
        <w:separator/>
      </w:r>
    </w:p>
  </w:endnote>
  <w:endnote w:type="continuationSeparator" w:id="0">
    <w:p w14:paraId="5FD5A1F0" w14:textId="77777777" w:rsidR="00000000" w:rsidRDefault="00782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AD805" w14:textId="77777777" w:rsidR="0063329A" w:rsidRDefault="0063329A">
    <w:pPr>
      <w:spacing w:line="240" w:lineRule="exact"/>
    </w:pPr>
  </w:p>
  <w:tbl>
    <w:tblPr>
      <w:tblW w:w="0" w:type="auto"/>
      <w:tblLayout w:type="fixed"/>
      <w:tblLook w:val="04A0" w:firstRow="1" w:lastRow="0" w:firstColumn="1" w:lastColumn="0" w:noHBand="0" w:noVBand="1"/>
    </w:tblPr>
    <w:tblGrid>
      <w:gridCol w:w="5220"/>
      <w:gridCol w:w="4400"/>
    </w:tblGrid>
    <w:tr w:rsidR="0063329A" w14:paraId="71A239DA" w14:textId="77777777">
      <w:trPr>
        <w:trHeight w:val="245"/>
      </w:trPr>
      <w:tc>
        <w:tcPr>
          <w:tcW w:w="5220" w:type="dxa"/>
          <w:tcMar>
            <w:top w:w="0" w:type="dxa"/>
            <w:left w:w="0" w:type="dxa"/>
            <w:bottom w:w="0" w:type="dxa"/>
            <w:right w:w="0" w:type="dxa"/>
          </w:tcMar>
          <w:vAlign w:val="center"/>
        </w:tcPr>
        <w:p w14:paraId="309E2789" w14:textId="77777777" w:rsidR="0063329A" w:rsidRDefault="0078258A">
          <w:pPr>
            <w:pStyle w:val="PiedDePage"/>
            <w:rPr>
              <w:color w:val="000000"/>
              <w:lang w:val="fr-FR"/>
            </w:rPr>
          </w:pPr>
          <w:r>
            <w:rPr>
              <w:color w:val="000000"/>
              <w:lang w:val="fr-FR"/>
            </w:rPr>
            <w:t>Consultation n°: 2025-A080</w:t>
          </w:r>
        </w:p>
      </w:tc>
      <w:tc>
        <w:tcPr>
          <w:tcW w:w="4400" w:type="dxa"/>
          <w:tcMar>
            <w:top w:w="0" w:type="dxa"/>
            <w:left w:w="0" w:type="dxa"/>
            <w:bottom w:w="0" w:type="dxa"/>
            <w:right w:w="0" w:type="dxa"/>
          </w:tcMar>
          <w:vAlign w:val="center"/>
        </w:tcPr>
        <w:p w14:paraId="3E5F85F1" w14:textId="77777777" w:rsidR="0063329A" w:rsidRDefault="0078258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0F89A" w14:textId="77777777" w:rsidR="0063329A" w:rsidRDefault="0078258A">
    <w:pPr>
      <w:pStyle w:val="PiedDePage"/>
      <w:rPr>
        <w:color w:val="000000"/>
        <w:sz w:val="16"/>
        <w:lang w:val="fr-FR"/>
      </w:rPr>
    </w:pPr>
    <w:r>
      <w:rPr>
        <w:color w:val="000000"/>
        <w:sz w:val="16"/>
        <w:lang w:val="fr-FR"/>
      </w:rPr>
      <w:t>(1)  Cette annexe est à dupli</w:t>
    </w:r>
    <w:r>
      <w:rPr>
        <w:color w:val="000000"/>
        <w:sz w:val="16"/>
        <w:lang w:val="fr-FR"/>
      </w:rPr>
      <w:t xml:space="preserve">quer en autant d'exemplaires que nécessaire et elle est recommandée dans le cas de groupement conjoint </w:t>
    </w:r>
  </w:p>
  <w:p w14:paraId="317DFE4B" w14:textId="77777777" w:rsidR="0063329A" w:rsidRPr="00F45A34" w:rsidRDefault="0063329A">
    <w:pPr>
      <w:spacing w:after="160" w:line="240" w:lineRule="exact"/>
      <w:rPr>
        <w:lang w:val="fr-FR"/>
      </w:rPr>
    </w:pPr>
  </w:p>
  <w:p w14:paraId="49914EA0" w14:textId="77777777" w:rsidR="0063329A" w:rsidRPr="00F45A34" w:rsidRDefault="0063329A">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63329A" w14:paraId="1B56C5E6" w14:textId="77777777">
      <w:trPr>
        <w:trHeight w:val="245"/>
      </w:trPr>
      <w:tc>
        <w:tcPr>
          <w:tcW w:w="5220" w:type="dxa"/>
          <w:tcMar>
            <w:top w:w="0" w:type="dxa"/>
            <w:left w:w="0" w:type="dxa"/>
            <w:bottom w:w="0" w:type="dxa"/>
            <w:right w:w="0" w:type="dxa"/>
          </w:tcMar>
          <w:vAlign w:val="center"/>
        </w:tcPr>
        <w:p w14:paraId="66821F9F" w14:textId="77777777" w:rsidR="0063329A" w:rsidRDefault="0078258A">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2025-A080</w:t>
          </w:r>
        </w:p>
      </w:tc>
      <w:tc>
        <w:tcPr>
          <w:tcW w:w="4400" w:type="dxa"/>
          <w:tcMar>
            <w:top w:w="0" w:type="dxa"/>
            <w:left w:w="0" w:type="dxa"/>
            <w:bottom w:w="0" w:type="dxa"/>
            <w:right w:w="0" w:type="dxa"/>
          </w:tcMar>
          <w:vAlign w:val="center"/>
        </w:tcPr>
        <w:p w14:paraId="29040C40" w14:textId="77777777" w:rsidR="0063329A" w:rsidRDefault="0078258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45A11" w14:textId="77777777" w:rsidR="0063329A" w:rsidRDefault="0078258A">
    <w:pPr>
      <w:pStyle w:val="PiedDePage"/>
      <w:rPr>
        <w:color w:val="000000"/>
        <w:sz w:val="16"/>
        <w:lang w:val="fr-FR"/>
      </w:rPr>
    </w:pPr>
    <w:r>
      <w:rPr>
        <w:color w:val="000000"/>
        <w:sz w:val="16"/>
        <w:lang w:val="fr-FR"/>
      </w:rPr>
      <w:t xml:space="preserve">(1)  Date et signature originales </w:t>
    </w:r>
  </w:p>
  <w:p w14:paraId="00B02595" w14:textId="77777777" w:rsidR="0063329A" w:rsidRDefault="0063329A">
    <w:pPr>
      <w:spacing w:after="160" w:line="240" w:lineRule="exact"/>
    </w:pPr>
  </w:p>
  <w:p w14:paraId="009E82CD" w14:textId="77777777" w:rsidR="0063329A" w:rsidRDefault="0063329A">
    <w:pPr>
      <w:spacing w:line="240" w:lineRule="exact"/>
    </w:pPr>
  </w:p>
  <w:tbl>
    <w:tblPr>
      <w:tblW w:w="0" w:type="auto"/>
      <w:tblLayout w:type="fixed"/>
      <w:tblLook w:val="04A0" w:firstRow="1" w:lastRow="0" w:firstColumn="1" w:lastColumn="0" w:noHBand="0" w:noVBand="1"/>
    </w:tblPr>
    <w:tblGrid>
      <w:gridCol w:w="5220"/>
      <w:gridCol w:w="4400"/>
    </w:tblGrid>
    <w:tr w:rsidR="0063329A" w14:paraId="15836F64" w14:textId="77777777">
      <w:trPr>
        <w:trHeight w:val="245"/>
      </w:trPr>
      <w:tc>
        <w:tcPr>
          <w:tcW w:w="5220" w:type="dxa"/>
          <w:tcMar>
            <w:top w:w="0" w:type="dxa"/>
            <w:left w:w="0" w:type="dxa"/>
            <w:bottom w:w="0" w:type="dxa"/>
            <w:right w:w="0" w:type="dxa"/>
          </w:tcMar>
          <w:vAlign w:val="center"/>
        </w:tcPr>
        <w:p w14:paraId="5C0C9264" w14:textId="77777777" w:rsidR="0063329A" w:rsidRDefault="0078258A">
          <w:pPr>
            <w:pStyle w:val="PiedDePage"/>
            <w:rPr>
              <w:color w:val="000000"/>
              <w:lang w:val="fr-FR"/>
            </w:rPr>
          </w:pPr>
          <w:r>
            <w:rPr>
              <w:color w:val="000000"/>
              <w:lang w:val="fr-FR"/>
            </w:rPr>
            <w:t>Consultation n°: 2025-A080</w:t>
          </w:r>
        </w:p>
      </w:tc>
      <w:tc>
        <w:tcPr>
          <w:tcW w:w="4400" w:type="dxa"/>
          <w:tcMar>
            <w:top w:w="0" w:type="dxa"/>
            <w:left w:w="0" w:type="dxa"/>
            <w:bottom w:w="0" w:type="dxa"/>
            <w:right w:w="0" w:type="dxa"/>
          </w:tcMar>
          <w:vAlign w:val="center"/>
        </w:tcPr>
        <w:p w14:paraId="6958FA33" w14:textId="77777777" w:rsidR="0063329A" w:rsidRDefault="0078258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63329A" w14:paraId="48BDE813" w14:textId="77777777">
      <w:trPr>
        <w:trHeight w:val="385"/>
      </w:trPr>
      <w:tc>
        <w:tcPr>
          <w:tcW w:w="9000" w:type="dxa"/>
          <w:tcMar>
            <w:top w:w="0" w:type="dxa"/>
            <w:left w:w="0" w:type="dxa"/>
            <w:bottom w:w="0" w:type="dxa"/>
            <w:right w:w="0" w:type="dxa"/>
          </w:tcMar>
          <w:vAlign w:val="center"/>
        </w:tcPr>
        <w:p w14:paraId="4E454B6A" w14:textId="77777777" w:rsidR="0063329A" w:rsidRDefault="0078258A">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2025-A080</w:t>
          </w:r>
        </w:p>
      </w:tc>
      <w:tc>
        <w:tcPr>
          <w:tcW w:w="5560" w:type="dxa"/>
          <w:tcMar>
            <w:top w:w="0" w:type="dxa"/>
            <w:left w:w="0" w:type="dxa"/>
            <w:bottom w:w="0" w:type="dxa"/>
            <w:right w:w="0" w:type="dxa"/>
          </w:tcMar>
          <w:vAlign w:val="center"/>
        </w:tcPr>
        <w:p w14:paraId="536AF175" w14:textId="77777777" w:rsidR="0063329A" w:rsidRDefault="0078258A">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3AA76" w14:textId="77777777" w:rsidR="00000000" w:rsidRDefault="0078258A">
      <w:r>
        <w:separator/>
      </w:r>
    </w:p>
  </w:footnote>
  <w:footnote w:type="continuationSeparator" w:id="0">
    <w:p w14:paraId="181A5816" w14:textId="77777777" w:rsidR="00000000" w:rsidRDefault="007825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71D6F"/>
    <w:multiLevelType w:val="hybridMultilevel"/>
    <w:tmpl w:val="05AE5BB6"/>
    <w:lvl w:ilvl="0" w:tplc="13B43816">
      <w:start w:val="3"/>
      <w:numFmt w:val="bullet"/>
      <w:lvlText w:val="-"/>
      <w:lvlJc w:val="left"/>
      <w:pPr>
        <w:ind w:left="644" w:hanging="360"/>
      </w:pPr>
      <w:rPr>
        <w:rFonts w:ascii="Trebuchet MS" w:eastAsia="Trebuchet MS" w:hAnsi="Trebuchet MS" w:cs="Trebuchet M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63329A"/>
    <w:rsid w:val="0038625C"/>
    <w:rsid w:val="0063329A"/>
    <w:rsid w:val="0078258A"/>
    <w:rsid w:val="009C0E8B"/>
    <w:rsid w:val="00DB559E"/>
    <w:rsid w:val="00F45A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1"/>
    <o:shapelayout v:ext="edit">
      <o:idmap v:ext="edit" data="1"/>
    </o:shapelayout>
  </w:shapeDefaults>
  <w:decimalSymbol w:val=","/>
  <w:listSeparator w:val=";"/>
  <w14:docId w14:val="42BF82C0"/>
  <w15:docId w15:val="{36D1654C-31CA-4F32-A579-A0A9BD926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78258A"/>
    <w:pPr>
      <w:tabs>
        <w:tab w:val="center" w:pos="4536"/>
        <w:tab w:val="right" w:pos="9072"/>
      </w:tabs>
    </w:pPr>
  </w:style>
  <w:style w:type="character" w:customStyle="1" w:styleId="En-tteCar">
    <w:name w:val="En-tête Car"/>
    <w:basedOn w:val="Policepardfaut"/>
    <w:link w:val="En-tte"/>
    <w:rsid w:val="0078258A"/>
    <w:rPr>
      <w:sz w:val="24"/>
      <w:szCs w:val="24"/>
    </w:rPr>
  </w:style>
  <w:style w:type="paragraph" w:styleId="Pieddepage0">
    <w:name w:val="footer"/>
    <w:basedOn w:val="Normal"/>
    <w:link w:val="PieddepageCar"/>
    <w:unhideWhenUsed/>
    <w:rsid w:val="0078258A"/>
    <w:pPr>
      <w:tabs>
        <w:tab w:val="center" w:pos="4536"/>
        <w:tab w:val="right" w:pos="9072"/>
      </w:tabs>
    </w:pPr>
  </w:style>
  <w:style w:type="character" w:customStyle="1" w:styleId="PieddepageCar">
    <w:name w:val="Pied de page Car"/>
    <w:basedOn w:val="Policepardfaut"/>
    <w:link w:val="Pieddepage0"/>
    <w:rsid w:val="0078258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11</Pages>
  <Words>2324</Words>
  <Characters>12783</Characters>
  <Application>Microsoft Office Word</Application>
  <DocSecurity>0</DocSecurity>
  <Lines>106</Lines>
  <Paragraphs>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Laetitia Echelard</cp:lastModifiedBy>
  <cp:revision>2</cp:revision>
  <dcterms:created xsi:type="dcterms:W3CDTF">2025-10-08T15:09:00Z</dcterms:created>
  <dcterms:modified xsi:type="dcterms:W3CDTF">2025-10-08T15:35:00Z</dcterms:modified>
</cp:coreProperties>
</file>